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041B2" w14:textId="029120F0" w:rsidR="00A2119B" w:rsidRDefault="002B20E3">
      <w:r>
        <w:rPr>
          <w:noProof/>
        </w:rPr>
        <w:drawing>
          <wp:inline distT="0" distB="0" distL="0" distR="0" wp14:anchorId="5872E8E2" wp14:editId="5468D2D2">
            <wp:extent cx="3348718" cy="1095375"/>
            <wp:effectExtent l="0" t="0" r="4445" b="0"/>
            <wp:docPr id="1088681714" name="Afbeelding 1" descr="Daltonschool de Morgen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tonschool de Morgenz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6194" cy="1097820"/>
                    </a:xfrm>
                    <a:prstGeom prst="rect">
                      <a:avLst/>
                    </a:prstGeom>
                    <a:noFill/>
                    <a:ln>
                      <a:noFill/>
                    </a:ln>
                  </pic:spPr>
                </pic:pic>
              </a:graphicData>
            </a:graphic>
          </wp:inline>
        </w:drawing>
      </w:r>
    </w:p>
    <w:p w14:paraId="7F95235A" w14:textId="77777777" w:rsidR="00156239" w:rsidRDefault="00755B15">
      <w:r w:rsidRPr="009E39EC">
        <w:tab/>
      </w:r>
      <w:r w:rsidRPr="009E39EC">
        <w:tab/>
      </w:r>
      <w:r w:rsidRPr="009E39EC">
        <w:tab/>
      </w:r>
      <w:r w:rsidRPr="009E39EC">
        <w:tab/>
      </w:r>
      <w:r w:rsidRPr="009E39EC">
        <w:tab/>
      </w:r>
      <w:r w:rsidRPr="009E39EC">
        <w:tab/>
      </w:r>
    </w:p>
    <w:p w14:paraId="177A1DCC" w14:textId="5BFF6E00" w:rsidR="00755B15" w:rsidRPr="009E39EC" w:rsidRDefault="00755B15">
      <w:pPr>
        <w:rPr>
          <w:rFonts w:cs="Arial"/>
          <w:b/>
        </w:rPr>
      </w:pPr>
      <w:r w:rsidRPr="009E39EC">
        <w:rPr>
          <w:rFonts w:cs="Arial"/>
          <w:b/>
        </w:rPr>
        <w:t xml:space="preserve">Gedragsprotocol </w:t>
      </w:r>
      <w:r w:rsidR="002B20E3">
        <w:rPr>
          <w:rFonts w:cs="Arial"/>
          <w:b/>
        </w:rPr>
        <w:t>Daltonschool i.o. De Morgenzon</w:t>
      </w:r>
    </w:p>
    <w:p w14:paraId="42D5D661" w14:textId="7F7B4A4E" w:rsidR="00FA242B" w:rsidRPr="009E39EC" w:rsidRDefault="00FA242B">
      <w:pPr>
        <w:rPr>
          <w:rFonts w:cs="Arial"/>
        </w:rPr>
      </w:pPr>
      <w:r w:rsidRPr="009E39EC">
        <w:rPr>
          <w:rFonts w:cs="Arial"/>
        </w:rPr>
        <w:t xml:space="preserve">De </w:t>
      </w:r>
      <w:r w:rsidR="002B20E3">
        <w:rPr>
          <w:rFonts w:cs="Arial"/>
        </w:rPr>
        <w:t>Morgenzon</w:t>
      </w:r>
      <w:r w:rsidR="00521843" w:rsidRPr="009E39EC">
        <w:rPr>
          <w:rFonts w:cs="Arial"/>
        </w:rPr>
        <w:t xml:space="preserve"> staat voor een veilige leer-en </w:t>
      </w:r>
      <w:r w:rsidRPr="009E39EC">
        <w:rPr>
          <w:rFonts w:cs="Arial"/>
        </w:rPr>
        <w:t xml:space="preserve">leefomgeving. </w:t>
      </w:r>
      <w:r w:rsidRPr="009E39EC">
        <w:rPr>
          <w:rFonts w:cs="Arial"/>
        </w:rPr>
        <w:br/>
        <w:t>Er heerst rust en orde op school en de afspraken zijn voor iedereen duidelijk. Wij willen een school zijn waar iedere leerling zich sociaal aanvaard voelt en zich kan ontwikkelen in een sfeer van veiligheid, acceptatie, erkenning en wederzijds respect en vertrouwen.</w:t>
      </w:r>
      <w:r w:rsidRPr="009E39EC">
        <w:rPr>
          <w:rFonts w:cs="Arial"/>
        </w:rPr>
        <w:br/>
        <w:t>Het gedragsprotocol geeft ons richtlijnen om eenduidigheid te krijgen in het omgaan met elkaar op de</w:t>
      </w:r>
      <w:r w:rsidR="00DA05F1">
        <w:rPr>
          <w:rFonts w:cs="Arial"/>
        </w:rPr>
        <w:t xml:space="preserve"> Morgenzon</w:t>
      </w:r>
      <w:r w:rsidRPr="009E39EC">
        <w:rPr>
          <w:rFonts w:cs="Arial"/>
        </w:rPr>
        <w:t>. Hierbij gaan wij uit van een oplossingsgerichte werkwijze die gericht is op een positieve houding van alle partijen, d.w.z. van de leerkrachten, leerlingen en ouders.</w:t>
      </w:r>
    </w:p>
    <w:p w14:paraId="208E14B7" w14:textId="11921AC4" w:rsidR="00FA242B" w:rsidRPr="009E39EC" w:rsidRDefault="00FA242B" w:rsidP="00FA242B">
      <w:pPr>
        <w:rPr>
          <w:rFonts w:eastAsia="Times New Roman" w:cs="Arial"/>
          <w:b/>
          <w:bCs/>
          <w:kern w:val="36"/>
          <w:lang w:eastAsia="nl-NL"/>
        </w:rPr>
      </w:pPr>
      <w:r w:rsidRPr="009E39EC">
        <w:rPr>
          <w:rFonts w:cs="Arial"/>
        </w:rPr>
        <w:t>De</w:t>
      </w:r>
      <w:r w:rsidR="00DA05F1">
        <w:rPr>
          <w:rFonts w:cs="Arial"/>
        </w:rPr>
        <w:t xml:space="preserve"> Morgenzon</w:t>
      </w:r>
      <w:r w:rsidRPr="009E39EC">
        <w:rPr>
          <w:rFonts w:cs="Arial"/>
        </w:rPr>
        <w:t xml:space="preserve"> is een   </w:t>
      </w:r>
      <w:r w:rsidR="00B855C5" w:rsidRPr="009E39EC">
        <w:rPr>
          <w:rFonts w:eastAsia="Times New Roman" w:cs="Arial"/>
          <w:b/>
          <w:bCs/>
          <w:kern w:val="36"/>
          <w:lang w:eastAsia="nl-NL"/>
        </w:rPr>
        <w:t>KANJERSCHOOL</w:t>
      </w:r>
    </w:p>
    <w:p w14:paraId="05BD8348" w14:textId="77777777" w:rsidR="00B855C5" w:rsidRPr="00DA05F1" w:rsidRDefault="00B855C5" w:rsidP="00FA242B">
      <w:pPr>
        <w:rPr>
          <w:rFonts w:eastAsia="Times New Roman" w:cs="Arial"/>
          <w:lang w:eastAsia="nl-NL"/>
        </w:rPr>
      </w:pPr>
      <w:r w:rsidRPr="00DA05F1">
        <w:rPr>
          <w:rFonts w:eastAsia="Times New Roman" w:cs="Arial"/>
          <w:lang w:eastAsia="nl-NL"/>
        </w:rPr>
        <w:t>In iedere groep wordt de werkwijze vanuit de Kanjertraining toegepast. We willen zorgen voor een goed pedagogisch klimaat op school en richten ons op het vergroten van de sociale vaardigheden en het oplossend vermogen van onze kinderen.</w:t>
      </w:r>
    </w:p>
    <w:p w14:paraId="5262099E" w14:textId="77777777" w:rsidR="00B855C5" w:rsidRDefault="00B855C5" w:rsidP="00B855C5">
      <w:pPr>
        <w:shd w:val="clear" w:color="auto" w:fill="FFFFFF"/>
        <w:spacing w:before="300" w:after="300" w:line="240" w:lineRule="auto"/>
        <w:rPr>
          <w:rFonts w:eastAsia="Times New Roman" w:cs="Arial"/>
          <w:color w:val="333333"/>
          <w:lang w:eastAsia="nl-NL"/>
        </w:rPr>
      </w:pPr>
      <w:r w:rsidRPr="00DA05F1">
        <w:rPr>
          <w:rFonts w:eastAsia="Times New Roman" w:cs="Arial"/>
          <w:lang w:eastAsia="nl-NL"/>
        </w:rPr>
        <w:t>Op systematische wijze leren kinderen op een respectvolle, plezierige en veilige manier met elkaar omgaan. Er wordt aandacht besteed aan het bevorderen van zelfvertrouwen en zelfbeheersing. Ook wordt er gewerkt aan het verminderen van agressie en meeloopgedrag. Daarnaast krijgen kinderen handreikingen om op een goede manier om te gaan met de straatcultuur.</w:t>
      </w:r>
      <w:r w:rsidR="009E39EC" w:rsidRPr="00DA05F1">
        <w:rPr>
          <w:rFonts w:eastAsia="Times New Roman" w:cs="Arial"/>
          <w:lang w:eastAsia="nl-NL"/>
        </w:rPr>
        <w:br/>
        <w:t xml:space="preserve">Ook van ouders wordt verwacht dat zij met respect spreken over elkaars kinderen en opvoeding. Uiteindelijk door we allemaal ons uiterste best naar eer en vermogen. Zie ook: </w:t>
      </w:r>
      <w:hyperlink r:id="rId10" w:history="1">
        <w:r w:rsidR="009E39EC" w:rsidRPr="009E39EC">
          <w:rPr>
            <w:rStyle w:val="Hyperlink"/>
            <w:rFonts w:eastAsia="Times New Roman" w:cs="Arial"/>
            <w:lang w:eastAsia="nl-NL"/>
          </w:rPr>
          <w:t>http://kanjertraining.nl/informatie-voor-ouders/pesten</w:t>
        </w:r>
      </w:hyperlink>
      <w:r w:rsidR="009E39EC" w:rsidRPr="009E39EC">
        <w:rPr>
          <w:rFonts w:eastAsia="Times New Roman" w:cs="Arial"/>
          <w:color w:val="333333"/>
          <w:lang w:eastAsia="nl-NL"/>
        </w:rPr>
        <w:t>.</w:t>
      </w:r>
    </w:p>
    <w:p w14:paraId="1617CF8A" w14:textId="77777777" w:rsidR="000C32B6" w:rsidRPr="00DA05F1" w:rsidRDefault="000C32B6" w:rsidP="00B855C5">
      <w:pPr>
        <w:shd w:val="clear" w:color="auto" w:fill="FFFFFF"/>
        <w:spacing w:before="300" w:after="300" w:line="240" w:lineRule="auto"/>
        <w:rPr>
          <w:rFonts w:eastAsia="Times New Roman" w:cs="Arial"/>
          <w:lang w:eastAsia="nl-NL"/>
        </w:rPr>
      </w:pPr>
      <w:r w:rsidRPr="00DA05F1">
        <w:rPr>
          <w:rFonts w:eastAsia="Times New Roman" w:cs="Arial"/>
          <w:lang w:eastAsia="nl-NL"/>
        </w:rPr>
        <w:t>Voor het welzijn van kinderen, ouders en leerkrachten is een goede sfeer op school van groot belang. Goed onderwijs oefent voortdurend in aandacht schenken aan elkaar, betrokken zijn op elkaar. Alle leerkrachten hebben een opleiding gevolgd en zijn gecertificeerd “kanjertrainer”, of gaan de opleiding volgen.</w:t>
      </w:r>
    </w:p>
    <w:p w14:paraId="2A818C25" w14:textId="77777777" w:rsidR="00B855C5" w:rsidRPr="00DA05F1" w:rsidRDefault="00B855C5" w:rsidP="00B855C5">
      <w:pPr>
        <w:shd w:val="clear" w:color="auto" w:fill="FFFFFF"/>
        <w:spacing w:before="300" w:after="300" w:line="240" w:lineRule="auto"/>
        <w:rPr>
          <w:rFonts w:eastAsia="Times New Roman" w:cs="Arial"/>
          <w:lang w:eastAsia="nl-NL"/>
        </w:rPr>
      </w:pPr>
      <w:r w:rsidRPr="00DA05F1">
        <w:rPr>
          <w:rFonts w:eastAsia="Times New Roman" w:cs="Arial"/>
          <w:lang w:eastAsia="nl-NL"/>
        </w:rPr>
        <w:t>Bij de Kanjertraining, maar ook daarbuiten, staan de volgende Kanjerafspraken centraal:</w:t>
      </w:r>
    </w:p>
    <w:p w14:paraId="46EA24F5" w14:textId="77777777" w:rsidR="00B855C5" w:rsidRPr="00DA05F1" w:rsidRDefault="00B855C5" w:rsidP="00B855C5">
      <w:pPr>
        <w:numPr>
          <w:ilvl w:val="0"/>
          <w:numId w:val="3"/>
        </w:numPr>
        <w:shd w:val="clear" w:color="auto" w:fill="FFFFFF"/>
        <w:spacing w:before="100" w:beforeAutospacing="1" w:after="100" w:afterAutospacing="1" w:line="240" w:lineRule="auto"/>
        <w:ind w:left="1470"/>
        <w:rPr>
          <w:rFonts w:eastAsia="Times New Roman" w:cs="Arial"/>
          <w:lang w:eastAsia="nl-NL"/>
        </w:rPr>
      </w:pPr>
      <w:r w:rsidRPr="00DA05F1">
        <w:rPr>
          <w:rFonts w:eastAsia="Times New Roman" w:cs="Arial"/>
          <w:lang w:eastAsia="nl-NL"/>
        </w:rPr>
        <w:t>We vertrouwen elkaar</w:t>
      </w:r>
    </w:p>
    <w:p w14:paraId="1F98A9B7" w14:textId="77777777" w:rsidR="00B855C5" w:rsidRPr="00DA05F1" w:rsidRDefault="00B855C5" w:rsidP="00B855C5">
      <w:pPr>
        <w:numPr>
          <w:ilvl w:val="0"/>
          <w:numId w:val="3"/>
        </w:numPr>
        <w:shd w:val="clear" w:color="auto" w:fill="FFFFFF"/>
        <w:spacing w:before="100" w:beforeAutospacing="1" w:after="100" w:afterAutospacing="1" w:line="240" w:lineRule="auto"/>
        <w:ind w:left="1470"/>
        <w:rPr>
          <w:rFonts w:eastAsia="Times New Roman" w:cs="Arial"/>
          <w:lang w:eastAsia="nl-NL"/>
        </w:rPr>
      </w:pPr>
      <w:r w:rsidRPr="00DA05F1">
        <w:rPr>
          <w:rFonts w:eastAsia="Times New Roman" w:cs="Arial"/>
          <w:lang w:eastAsia="nl-NL"/>
        </w:rPr>
        <w:t>We helpen elkaar </w:t>
      </w:r>
    </w:p>
    <w:p w14:paraId="3EB39BBC" w14:textId="77777777" w:rsidR="00B855C5" w:rsidRPr="00DA05F1" w:rsidRDefault="00B855C5" w:rsidP="00B855C5">
      <w:pPr>
        <w:numPr>
          <w:ilvl w:val="0"/>
          <w:numId w:val="3"/>
        </w:numPr>
        <w:shd w:val="clear" w:color="auto" w:fill="FFFFFF"/>
        <w:spacing w:before="100" w:beforeAutospacing="1" w:after="100" w:afterAutospacing="1" w:line="240" w:lineRule="auto"/>
        <w:ind w:left="1470"/>
        <w:rPr>
          <w:rFonts w:eastAsia="Times New Roman" w:cs="Arial"/>
          <w:lang w:eastAsia="nl-NL"/>
        </w:rPr>
      </w:pPr>
      <w:r w:rsidRPr="00DA05F1">
        <w:rPr>
          <w:rFonts w:eastAsia="Times New Roman" w:cs="Arial"/>
          <w:lang w:eastAsia="nl-NL"/>
        </w:rPr>
        <w:t>Niemand speelt de baas </w:t>
      </w:r>
    </w:p>
    <w:p w14:paraId="0B6A555D" w14:textId="77777777" w:rsidR="00B855C5" w:rsidRPr="00DA05F1" w:rsidRDefault="00B855C5" w:rsidP="00B855C5">
      <w:pPr>
        <w:numPr>
          <w:ilvl w:val="0"/>
          <w:numId w:val="3"/>
        </w:numPr>
        <w:shd w:val="clear" w:color="auto" w:fill="FFFFFF"/>
        <w:spacing w:before="100" w:beforeAutospacing="1" w:after="100" w:afterAutospacing="1" w:line="240" w:lineRule="auto"/>
        <w:ind w:left="1470"/>
        <w:rPr>
          <w:rFonts w:eastAsia="Times New Roman" w:cs="Arial"/>
          <w:lang w:eastAsia="nl-NL"/>
        </w:rPr>
      </w:pPr>
      <w:r w:rsidRPr="00DA05F1">
        <w:rPr>
          <w:rFonts w:eastAsia="Times New Roman" w:cs="Arial"/>
          <w:lang w:eastAsia="nl-NL"/>
        </w:rPr>
        <w:t>Niemand lacht uit </w:t>
      </w:r>
    </w:p>
    <w:p w14:paraId="09599101" w14:textId="77777777" w:rsidR="00B855C5" w:rsidRPr="00DA05F1" w:rsidRDefault="00B855C5" w:rsidP="00B855C5">
      <w:pPr>
        <w:numPr>
          <w:ilvl w:val="0"/>
          <w:numId w:val="3"/>
        </w:numPr>
        <w:shd w:val="clear" w:color="auto" w:fill="FFFFFF"/>
        <w:spacing w:before="100" w:beforeAutospacing="1" w:after="100" w:afterAutospacing="1" w:line="240" w:lineRule="auto"/>
        <w:ind w:left="1470"/>
        <w:rPr>
          <w:rFonts w:eastAsia="Times New Roman" w:cs="Arial"/>
          <w:lang w:eastAsia="nl-NL"/>
        </w:rPr>
      </w:pPr>
      <w:r w:rsidRPr="00DA05F1">
        <w:rPr>
          <w:rFonts w:eastAsia="Times New Roman" w:cs="Arial"/>
          <w:lang w:eastAsia="nl-NL"/>
        </w:rPr>
        <w:t>Niemand doet zielig</w:t>
      </w:r>
    </w:p>
    <w:p w14:paraId="4C1C7A07" w14:textId="77777777" w:rsidR="005E69F9" w:rsidRDefault="005E69F9">
      <w:pPr>
        <w:rPr>
          <w:rFonts w:eastAsia="Times New Roman" w:cs="Arial"/>
          <w:color w:val="333333"/>
          <w:lang w:eastAsia="nl-NL"/>
        </w:rPr>
      </w:pPr>
      <w:r>
        <w:rPr>
          <w:rFonts w:eastAsia="Times New Roman" w:cs="Arial"/>
          <w:color w:val="333333"/>
          <w:lang w:eastAsia="nl-NL"/>
        </w:rPr>
        <w:br w:type="page"/>
      </w:r>
    </w:p>
    <w:p w14:paraId="7B822DE4" w14:textId="77777777" w:rsidR="00B855C5" w:rsidRPr="00DA05F1" w:rsidRDefault="00B855C5" w:rsidP="00B855C5">
      <w:pPr>
        <w:shd w:val="clear" w:color="auto" w:fill="FFFFFF"/>
        <w:spacing w:before="300" w:after="300" w:line="240" w:lineRule="auto"/>
        <w:rPr>
          <w:rFonts w:eastAsia="Times New Roman" w:cs="Arial"/>
          <w:lang w:eastAsia="nl-NL"/>
        </w:rPr>
      </w:pPr>
      <w:r w:rsidRPr="00DA05F1">
        <w:rPr>
          <w:rFonts w:eastAsia="Times New Roman" w:cs="Arial"/>
          <w:lang w:eastAsia="nl-NL"/>
        </w:rPr>
        <w:lastRenderedPageBreak/>
        <w:t>De Kanjertraining maakt gebruik van petten. Deze symboliseren een bepaalde vorm van gedrag. De omschreven "petten" zijn niet bedoeld om een kader te geven voor al het gedrag van kinderen. Je bent geen "petje", je doet op dit moment zo.</w:t>
      </w:r>
    </w:p>
    <w:tbl>
      <w:tblPr>
        <w:tblW w:w="9000" w:type="dxa"/>
        <w:jc w:val="center"/>
        <w:tblCellSpacing w:w="7" w:type="dxa"/>
        <w:tblCellMar>
          <w:top w:w="15" w:type="dxa"/>
          <w:left w:w="15" w:type="dxa"/>
          <w:bottom w:w="15" w:type="dxa"/>
          <w:right w:w="15" w:type="dxa"/>
        </w:tblCellMar>
        <w:tblLook w:val="04A0" w:firstRow="1" w:lastRow="0" w:firstColumn="1" w:lastColumn="0" w:noHBand="0" w:noVBand="1"/>
      </w:tblPr>
      <w:tblGrid>
        <w:gridCol w:w="2031"/>
        <w:gridCol w:w="6969"/>
      </w:tblGrid>
      <w:tr w:rsidR="00DA05F1" w:rsidRPr="00DA05F1" w14:paraId="3ED4C8DE" w14:textId="77777777" w:rsidTr="00B855C5">
        <w:trPr>
          <w:tblCellSpacing w:w="7" w:type="dxa"/>
          <w:jc w:val="center"/>
        </w:trPr>
        <w:tc>
          <w:tcPr>
            <w:tcW w:w="0" w:type="auto"/>
            <w:vAlign w:val="center"/>
            <w:hideMark/>
          </w:tcPr>
          <w:p w14:paraId="4C276B61" w14:textId="77777777" w:rsidR="00B855C5" w:rsidRPr="00DA05F1" w:rsidRDefault="00B855C5" w:rsidP="00B855C5">
            <w:pPr>
              <w:spacing w:after="0" w:line="240" w:lineRule="auto"/>
              <w:rPr>
                <w:rFonts w:eastAsia="Times New Roman" w:cs="Arial"/>
                <w:lang w:eastAsia="nl-NL"/>
              </w:rPr>
            </w:pPr>
            <w:r w:rsidRPr="00DA05F1">
              <w:rPr>
                <w:rFonts w:eastAsia="Times New Roman" w:cs="Arial"/>
                <w:noProof/>
                <w:lang w:eastAsia="nl-NL"/>
              </w:rPr>
              <w:drawing>
                <wp:anchor distT="0" distB="0" distL="0" distR="0" simplePos="0" relativeHeight="251659264" behindDoc="0" locked="0" layoutInCell="1" allowOverlap="0" wp14:anchorId="54CB2E75" wp14:editId="11C230D9">
                  <wp:simplePos x="0" y="0"/>
                  <wp:positionH relativeFrom="column">
                    <wp:align>left</wp:align>
                  </wp:positionH>
                  <wp:positionV relativeFrom="line">
                    <wp:posOffset>0</wp:posOffset>
                  </wp:positionV>
                  <wp:extent cx="1247775" cy="676275"/>
                  <wp:effectExtent l="0" t="0" r="9525" b="9525"/>
                  <wp:wrapSquare wrapText="bothSides"/>
                  <wp:docPr id="2" name="Afbeelding 2" descr="Tij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jg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14:paraId="1F4F4347" w14:textId="77777777" w:rsidR="00B855C5" w:rsidRPr="00DA05F1" w:rsidRDefault="00B855C5" w:rsidP="00B855C5">
            <w:pPr>
              <w:spacing w:before="300" w:after="300" w:line="240" w:lineRule="auto"/>
              <w:rPr>
                <w:rFonts w:eastAsia="Times New Roman" w:cs="Arial"/>
                <w:lang w:eastAsia="nl-NL"/>
              </w:rPr>
            </w:pPr>
            <w:r w:rsidRPr="00DA05F1">
              <w:rPr>
                <w:rFonts w:eastAsia="Times New Roman" w:cs="Arial"/>
                <w:lang w:eastAsia="nl-NL"/>
              </w:rPr>
              <w:t>Het gedrag van een kind met een witte pet op is "rustig". Het kind is innerlijk beschaafd; het pest, schreeuwt en scheldt niet, maar is behulpzaam en is te vertrouwen. Dit kind heeft respect voor zichzelf en voor de ander.</w:t>
            </w:r>
          </w:p>
        </w:tc>
      </w:tr>
      <w:tr w:rsidR="00DA05F1" w:rsidRPr="00DA05F1" w14:paraId="15F39E8B" w14:textId="77777777" w:rsidTr="00B855C5">
        <w:trPr>
          <w:tblCellSpacing w:w="7" w:type="dxa"/>
          <w:jc w:val="center"/>
        </w:trPr>
        <w:tc>
          <w:tcPr>
            <w:tcW w:w="0" w:type="auto"/>
            <w:vAlign w:val="center"/>
            <w:hideMark/>
          </w:tcPr>
          <w:p w14:paraId="042AD0D5" w14:textId="77777777" w:rsidR="009B5FDC" w:rsidRPr="00DA05F1" w:rsidRDefault="009B5FDC" w:rsidP="00B855C5">
            <w:pPr>
              <w:spacing w:after="0" w:line="240" w:lineRule="auto"/>
              <w:rPr>
                <w:rFonts w:eastAsia="Times New Roman" w:cs="Arial"/>
                <w:lang w:eastAsia="nl-NL"/>
              </w:rPr>
            </w:pPr>
          </w:p>
          <w:p w14:paraId="799A293B" w14:textId="77777777" w:rsidR="009B5FDC" w:rsidRPr="00DA05F1" w:rsidRDefault="009B5FDC" w:rsidP="00B855C5">
            <w:pPr>
              <w:spacing w:after="0" w:line="240" w:lineRule="auto"/>
              <w:rPr>
                <w:rFonts w:eastAsia="Times New Roman" w:cs="Arial"/>
                <w:lang w:eastAsia="nl-NL"/>
              </w:rPr>
            </w:pPr>
          </w:p>
          <w:p w14:paraId="2A2CC2EE" w14:textId="77777777" w:rsidR="00B855C5" w:rsidRPr="00DA05F1" w:rsidRDefault="00B855C5" w:rsidP="00B855C5">
            <w:pPr>
              <w:spacing w:after="0" w:line="240" w:lineRule="auto"/>
              <w:rPr>
                <w:rFonts w:eastAsia="Times New Roman" w:cs="Arial"/>
                <w:lang w:eastAsia="nl-NL"/>
              </w:rPr>
            </w:pPr>
            <w:r w:rsidRPr="00DA05F1">
              <w:rPr>
                <w:rFonts w:eastAsia="Times New Roman" w:cs="Arial"/>
                <w:noProof/>
                <w:lang w:eastAsia="nl-NL"/>
              </w:rPr>
              <w:drawing>
                <wp:anchor distT="0" distB="0" distL="0" distR="0" simplePos="0" relativeHeight="251660288" behindDoc="0" locked="0" layoutInCell="1" allowOverlap="0" wp14:anchorId="61D8AF59" wp14:editId="50CBE437">
                  <wp:simplePos x="0" y="0"/>
                  <wp:positionH relativeFrom="column">
                    <wp:align>left</wp:align>
                  </wp:positionH>
                  <wp:positionV relativeFrom="line">
                    <wp:posOffset>0</wp:posOffset>
                  </wp:positionV>
                  <wp:extent cx="1247775" cy="676275"/>
                  <wp:effectExtent l="0" t="0" r="9525" b="9525"/>
                  <wp:wrapSquare wrapText="bothSides"/>
                  <wp:docPr id="3" name="Afbeelding 3" descr="Pestvo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stvog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7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14:paraId="123F001A" w14:textId="77777777" w:rsidR="00B855C5" w:rsidRPr="00DA05F1" w:rsidRDefault="00B855C5" w:rsidP="00B855C5">
            <w:pPr>
              <w:spacing w:before="300" w:after="300" w:line="240" w:lineRule="auto"/>
              <w:rPr>
                <w:rFonts w:eastAsia="Times New Roman" w:cs="Arial"/>
                <w:lang w:eastAsia="nl-NL"/>
              </w:rPr>
            </w:pPr>
            <w:r w:rsidRPr="00DA05F1">
              <w:rPr>
                <w:rFonts w:eastAsia="Times New Roman" w:cs="Arial"/>
                <w:lang w:eastAsia="nl-NL"/>
              </w:rPr>
              <w:t>Het gedrag van een kind met een zwarte pet op is brutaal. Het kind wil de baas zijn en doet dit door te intimideren, te manipuleren, te bedreigen of conflicten op te zoeken. De zwarte pet wil wel alles bepalen, maar nergens verantwoordelijk voor zijn.</w:t>
            </w:r>
          </w:p>
        </w:tc>
      </w:tr>
      <w:tr w:rsidR="00DA05F1" w:rsidRPr="00DA05F1" w14:paraId="2547176B" w14:textId="77777777" w:rsidTr="00B855C5">
        <w:trPr>
          <w:tblCellSpacing w:w="7" w:type="dxa"/>
          <w:jc w:val="center"/>
        </w:trPr>
        <w:tc>
          <w:tcPr>
            <w:tcW w:w="0" w:type="auto"/>
            <w:vAlign w:val="center"/>
            <w:hideMark/>
          </w:tcPr>
          <w:p w14:paraId="3E15FDB5" w14:textId="77777777" w:rsidR="00B855C5" w:rsidRPr="00DA05F1" w:rsidRDefault="00B855C5" w:rsidP="00B855C5">
            <w:pPr>
              <w:spacing w:after="0" w:line="240" w:lineRule="auto"/>
              <w:rPr>
                <w:rFonts w:eastAsia="Times New Roman" w:cs="Arial"/>
                <w:lang w:eastAsia="nl-NL"/>
              </w:rPr>
            </w:pPr>
            <w:r w:rsidRPr="00DA05F1">
              <w:rPr>
                <w:rFonts w:eastAsia="Times New Roman" w:cs="Arial"/>
                <w:noProof/>
                <w:lang w:eastAsia="nl-NL"/>
              </w:rPr>
              <w:drawing>
                <wp:anchor distT="0" distB="0" distL="0" distR="0" simplePos="0" relativeHeight="251661312" behindDoc="0" locked="0" layoutInCell="1" allowOverlap="0" wp14:anchorId="38FEE7A0" wp14:editId="2608B034">
                  <wp:simplePos x="0" y="0"/>
                  <wp:positionH relativeFrom="column">
                    <wp:align>left</wp:align>
                  </wp:positionH>
                  <wp:positionV relativeFrom="line">
                    <wp:posOffset>0</wp:posOffset>
                  </wp:positionV>
                  <wp:extent cx="1247775" cy="676275"/>
                  <wp:effectExtent l="0" t="0" r="9525" b="9525"/>
                  <wp:wrapSquare wrapText="bothSides"/>
                  <wp:docPr id="4" name="Afbeelding 4" descr="Kon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ij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7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14:paraId="6CB2DFF8" w14:textId="77777777" w:rsidR="00B855C5" w:rsidRPr="00DA05F1" w:rsidRDefault="00B855C5" w:rsidP="00B855C5">
            <w:pPr>
              <w:spacing w:before="300" w:after="300" w:line="240" w:lineRule="auto"/>
              <w:rPr>
                <w:rFonts w:eastAsia="Times New Roman" w:cs="Arial"/>
                <w:lang w:eastAsia="nl-NL"/>
              </w:rPr>
            </w:pPr>
            <w:r w:rsidRPr="00DA05F1">
              <w:rPr>
                <w:rFonts w:eastAsia="Times New Roman" w:cs="Arial"/>
                <w:lang w:eastAsia="nl-NL"/>
              </w:rPr>
              <w:t>Het gedrag van een kind met een gele pet op is onopvallend. Het kind wil niet opvallen, is bang, verlegen of stil. Het kind wil er graag bij</w:t>
            </w:r>
            <w:r w:rsidR="00A61A1B" w:rsidRPr="00DA05F1">
              <w:rPr>
                <w:rFonts w:eastAsia="Times New Roman" w:cs="Arial"/>
                <w:lang w:eastAsia="nl-NL"/>
              </w:rPr>
              <w:t xml:space="preserve"> </w:t>
            </w:r>
            <w:r w:rsidRPr="00DA05F1">
              <w:rPr>
                <w:rFonts w:eastAsia="Times New Roman" w:cs="Arial"/>
                <w:lang w:eastAsia="nl-NL"/>
              </w:rPr>
              <w:t>horen maar vindt alles eng, bedreigend en beangstigend. Door deze bange, afhankelijke opstelling kan het kind genegeerd of gepest worden.</w:t>
            </w:r>
          </w:p>
        </w:tc>
      </w:tr>
      <w:tr w:rsidR="00DA05F1" w:rsidRPr="00DA05F1" w14:paraId="3CD36CC5" w14:textId="77777777" w:rsidTr="00B855C5">
        <w:trPr>
          <w:tblCellSpacing w:w="7" w:type="dxa"/>
          <w:jc w:val="center"/>
        </w:trPr>
        <w:tc>
          <w:tcPr>
            <w:tcW w:w="0" w:type="auto"/>
            <w:vAlign w:val="center"/>
            <w:hideMark/>
          </w:tcPr>
          <w:p w14:paraId="335A341F" w14:textId="77777777" w:rsidR="00B855C5" w:rsidRPr="00DA05F1" w:rsidRDefault="00B855C5" w:rsidP="00B855C5">
            <w:pPr>
              <w:spacing w:after="0" w:line="240" w:lineRule="auto"/>
              <w:rPr>
                <w:rFonts w:eastAsia="Times New Roman" w:cs="Arial"/>
                <w:lang w:eastAsia="nl-NL"/>
              </w:rPr>
            </w:pPr>
            <w:r w:rsidRPr="00DA05F1">
              <w:rPr>
                <w:rFonts w:eastAsia="Times New Roman" w:cs="Arial"/>
                <w:noProof/>
                <w:lang w:eastAsia="nl-NL"/>
              </w:rPr>
              <w:drawing>
                <wp:anchor distT="0" distB="0" distL="0" distR="0" simplePos="0" relativeHeight="251662336" behindDoc="0" locked="0" layoutInCell="1" allowOverlap="0" wp14:anchorId="365C94E1" wp14:editId="18C85B59">
                  <wp:simplePos x="0" y="0"/>
                  <wp:positionH relativeFrom="column">
                    <wp:align>left</wp:align>
                  </wp:positionH>
                  <wp:positionV relativeFrom="line">
                    <wp:posOffset>0</wp:posOffset>
                  </wp:positionV>
                  <wp:extent cx="1247775" cy="676275"/>
                  <wp:effectExtent l="0" t="0" r="9525" b="9525"/>
                  <wp:wrapSquare wrapText="bothSides"/>
                  <wp:docPr id="5" name="Afbeelding 5" descr="A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77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14:paraId="268E5158" w14:textId="77777777" w:rsidR="00B855C5" w:rsidRPr="00DA05F1" w:rsidRDefault="00B855C5" w:rsidP="00B855C5">
            <w:pPr>
              <w:spacing w:after="0" w:line="240" w:lineRule="auto"/>
              <w:rPr>
                <w:rFonts w:eastAsia="Times New Roman" w:cs="Arial"/>
                <w:lang w:eastAsia="nl-NL"/>
              </w:rPr>
            </w:pPr>
            <w:r w:rsidRPr="00DA05F1">
              <w:rPr>
                <w:rFonts w:eastAsia="Times New Roman" w:cs="Arial"/>
                <w:lang w:eastAsia="nl-NL"/>
              </w:rPr>
              <w:t>Het gedrag van een kind met een rode pet op is vaak clownesk. Het kind wil opvallen en stelt zich uitdagend op. De rode pet wil erbij horen en doet dit door stoer te doen op een vervelende manier. Kinderen met een rode pet op nemen geen verantwoordelijkheid voor wat ze doen maar wijzen snel naar een ander.</w:t>
            </w:r>
          </w:p>
        </w:tc>
      </w:tr>
    </w:tbl>
    <w:p w14:paraId="16008634" w14:textId="77777777" w:rsidR="00B855C5" w:rsidRPr="00DA05F1" w:rsidRDefault="00B855C5" w:rsidP="00B855C5">
      <w:pPr>
        <w:shd w:val="clear" w:color="auto" w:fill="FFFFFF"/>
        <w:spacing w:before="300" w:after="300" w:line="240" w:lineRule="auto"/>
        <w:rPr>
          <w:rFonts w:eastAsia="Times New Roman" w:cs="Arial"/>
          <w:lang w:eastAsia="nl-NL"/>
        </w:rPr>
      </w:pPr>
      <w:r w:rsidRPr="00DA05F1">
        <w:rPr>
          <w:rFonts w:eastAsia="Times New Roman" w:cs="Arial"/>
          <w:lang w:eastAsia="nl-NL"/>
        </w:rPr>
        <w:t>De indeling in gedragstypen is niet bedoeld om te diagnosticeren.</w:t>
      </w:r>
      <w:r w:rsidR="00521843" w:rsidRPr="00DA05F1">
        <w:rPr>
          <w:rFonts w:eastAsia="Times New Roman" w:cs="Arial"/>
          <w:lang w:eastAsia="nl-NL"/>
        </w:rPr>
        <w:t xml:space="preserve"> </w:t>
      </w:r>
      <w:r w:rsidRPr="00DA05F1">
        <w:rPr>
          <w:rFonts w:eastAsia="Times New Roman" w:cs="Arial"/>
          <w:lang w:eastAsia="nl-NL"/>
        </w:rPr>
        <w:t>De kanjertraining helpt kinderen andere gedragsvarianten te ontdekken, uit te proberen. </w:t>
      </w:r>
    </w:p>
    <w:p w14:paraId="2D293B0E" w14:textId="77777777" w:rsidR="00B855C5" w:rsidRPr="00DA05F1" w:rsidRDefault="00B855C5" w:rsidP="00B855C5">
      <w:pPr>
        <w:shd w:val="clear" w:color="auto" w:fill="FFFFFF"/>
        <w:spacing w:before="300" w:after="300" w:line="240" w:lineRule="auto"/>
        <w:rPr>
          <w:rFonts w:eastAsia="Times New Roman" w:cs="Arial"/>
          <w:lang w:eastAsia="nl-NL"/>
        </w:rPr>
      </w:pPr>
      <w:r w:rsidRPr="00DA05F1">
        <w:rPr>
          <w:rFonts w:eastAsia="Times New Roman" w:cs="Arial"/>
          <w:lang w:eastAsia="nl-NL"/>
        </w:rPr>
        <w:t>De training bestaat uit lessen, waarin onder andere de volgende thema's aan de orde komen:</w:t>
      </w:r>
    </w:p>
    <w:p w14:paraId="21CB4A79" w14:textId="77777777" w:rsidR="00B855C5" w:rsidRPr="00DA05F1" w:rsidRDefault="00B855C5" w:rsidP="00B855C5">
      <w:pPr>
        <w:numPr>
          <w:ilvl w:val="0"/>
          <w:numId w:val="4"/>
        </w:numPr>
        <w:shd w:val="clear" w:color="auto" w:fill="FFFFFF"/>
        <w:spacing w:before="100" w:beforeAutospacing="1" w:after="100" w:afterAutospacing="1" w:line="240" w:lineRule="auto"/>
        <w:ind w:left="1470"/>
        <w:rPr>
          <w:rFonts w:eastAsia="Times New Roman" w:cs="Arial"/>
          <w:lang w:eastAsia="nl-NL"/>
        </w:rPr>
      </w:pPr>
      <w:r w:rsidRPr="00DA05F1">
        <w:rPr>
          <w:rFonts w:eastAsia="Times New Roman" w:cs="Arial"/>
          <w:lang w:eastAsia="nl-NL"/>
        </w:rPr>
        <w:t>Jezelf voorstellen</w:t>
      </w:r>
    </w:p>
    <w:p w14:paraId="0EF4DB40" w14:textId="77777777" w:rsidR="00B855C5" w:rsidRPr="00DA05F1" w:rsidRDefault="00B855C5" w:rsidP="00B855C5">
      <w:pPr>
        <w:numPr>
          <w:ilvl w:val="0"/>
          <w:numId w:val="4"/>
        </w:numPr>
        <w:shd w:val="clear" w:color="auto" w:fill="FFFFFF"/>
        <w:spacing w:before="100" w:beforeAutospacing="1" w:after="100" w:afterAutospacing="1" w:line="240" w:lineRule="auto"/>
        <w:ind w:left="1470"/>
        <w:rPr>
          <w:rFonts w:eastAsia="Times New Roman" w:cs="Arial"/>
          <w:lang w:eastAsia="nl-NL"/>
        </w:rPr>
      </w:pPr>
      <w:r w:rsidRPr="00DA05F1">
        <w:rPr>
          <w:rFonts w:eastAsia="Times New Roman" w:cs="Arial"/>
          <w:lang w:eastAsia="nl-NL"/>
        </w:rPr>
        <w:t>Iets aardigs zeggen</w:t>
      </w:r>
    </w:p>
    <w:p w14:paraId="628BF12D" w14:textId="77777777" w:rsidR="00B855C5" w:rsidRPr="00DA05F1" w:rsidRDefault="00B855C5" w:rsidP="00B855C5">
      <w:pPr>
        <w:numPr>
          <w:ilvl w:val="0"/>
          <w:numId w:val="4"/>
        </w:numPr>
        <w:shd w:val="clear" w:color="auto" w:fill="FFFFFF"/>
        <w:spacing w:before="100" w:beforeAutospacing="1" w:after="100" w:afterAutospacing="1" w:line="240" w:lineRule="auto"/>
        <w:ind w:left="1470"/>
        <w:rPr>
          <w:rFonts w:eastAsia="Times New Roman" w:cs="Arial"/>
          <w:lang w:eastAsia="nl-NL"/>
        </w:rPr>
      </w:pPr>
      <w:r w:rsidRPr="00DA05F1">
        <w:rPr>
          <w:rFonts w:eastAsia="Times New Roman" w:cs="Arial"/>
          <w:lang w:eastAsia="nl-NL"/>
        </w:rPr>
        <w:t>Weet jij hoe jij je voelt?</w:t>
      </w:r>
    </w:p>
    <w:p w14:paraId="2DB03DC4" w14:textId="77777777" w:rsidR="00B855C5" w:rsidRPr="00DA05F1" w:rsidRDefault="00B855C5" w:rsidP="00B855C5">
      <w:pPr>
        <w:numPr>
          <w:ilvl w:val="0"/>
          <w:numId w:val="4"/>
        </w:numPr>
        <w:shd w:val="clear" w:color="auto" w:fill="FFFFFF"/>
        <w:spacing w:before="100" w:beforeAutospacing="1" w:after="100" w:afterAutospacing="1" w:line="240" w:lineRule="auto"/>
        <w:ind w:left="1470"/>
        <w:rPr>
          <w:rFonts w:eastAsia="Times New Roman" w:cs="Arial"/>
          <w:lang w:eastAsia="nl-NL"/>
        </w:rPr>
      </w:pPr>
      <w:r w:rsidRPr="00DA05F1">
        <w:rPr>
          <w:rFonts w:eastAsia="Times New Roman" w:cs="Arial"/>
          <w:lang w:eastAsia="nl-NL"/>
        </w:rPr>
        <w:t>Kun jij nee zeggen?</w:t>
      </w:r>
    </w:p>
    <w:p w14:paraId="5D3E49B0" w14:textId="77777777" w:rsidR="00B855C5" w:rsidRPr="00DA05F1" w:rsidRDefault="00B855C5" w:rsidP="00B855C5">
      <w:pPr>
        <w:numPr>
          <w:ilvl w:val="0"/>
          <w:numId w:val="4"/>
        </w:numPr>
        <w:shd w:val="clear" w:color="auto" w:fill="FFFFFF"/>
        <w:spacing w:before="100" w:beforeAutospacing="1" w:after="100" w:afterAutospacing="1" w:line="240" w:lineRule="auto"/>
        <w:ind w:left="1470"/>
        <w:rPr>
          <w:rFonts w:eastAsia="Times New Roman" w:cs="Arial"/>
          <w:lang w:eastAsia="nl-NL"/>
        </w:rPr>
      </w:pPr>
      <w:r w:rsidRPr="00DA05F1">
        <w:rPr>
          <w:rFonts w:eastAsia="Times New Roman" w:cs="Arial"/>
          <w:lang w:eastAsia="nl-NL"/>
        </w:rPr>
        <w:t>Luisteren en vertellen:</w:t>
      </w:r>
    </w:p>
    <w:p w14:paraId="399DDBB3" w14:textId="77777777" w:rsidR="00B855C5" w:rsidRPr="00DA05F1" w:rsidRDefault="00B855C5" w:rsidP="00B855C5">
      <w:pPr>
        <w:numPr>
          <w:ilvl w:val="0"/>
          <w:numId w:val="4"/>
        </w:numPr>
        <w:shd w:val="clear" w:color="auto" w:fill="FFFFFF"/>
        <w:spacing w:before="100" w:beforeAutospacing="1" w:after="100" w:afterAutospacing="1" w:line="240" w:lineRule="auto"/>
        <w:ind w:left="1470"/>
        <w:rPr>
          <w:rFonts w:eastAsia="Times New Roman" w:cs="Arial"/>
          <w:lang w:eastAsia="nl-NL"/>
        </w:rPr>
      </w:pPr>
      <w:r w:rsidRPr="00DA05F1">
        <w:rPr>
          <w:rFonts w:eastAsia="Times New Roman" w:cs="Arial"/>
          <w:lang w:eastAsia="nl-NL"/>
        </w:rPr>
        <w:t>De kunst van het luisteren en vertellen</w:t>
      </w:r>
    </w:p>
    <w:p w14:paraId="7802380B" w14:textId="77777777" w:rsidR="00B855C5" w:rsidRPr="00DA05F1" w:rsidRDefault="00B855C5" w:rsidP="00B855C5">
      <w:pPr>
        <w:numPr>
          <w:ilvl w:val="0"/>
          <w:numId w:val="4"/>
        </w:numPr>
        <w:shd w:val="clear" w:color="auto" w:fill="FFFFFF"/>
        <w:spacing w:before="100" w:beforeAutospacing="1" w:after="100" w:afterAutospacing="1" w:line="240" w:lineRule="auto"/>
        <w:ind w:left="1470"/>
        <w:rPr>
          <w:rFonts w:eastAsia="Times New Roman" w:cs="Arial"/>
          <w:lang w:eastAsia="nl-NL"/>
        </w:rPr>
      </w:pPr>
      <w:r w:rsidRPr="00DA05F1">
        <w:rPr>
          <w:rFonts w:eastAsia="Times New Roman" w:cs="Arial"/>
          <w:lang w:eastAsia="nl-NL"/>
        </w:rPr>
        <w:t>De kunst van het samenvatten</w:t>
      </w:r>
    </w:p>
    <w:p w14:paraId="082CEBEB" w14:textId="77777777" w:rsidR="00B855C5" w:rsidRPr="00DA05F1" w:rsidRDefault="00B855C5" w:rsidP="00B855C5">
      <w:pPr>
        <w:numPr>
          <w:ilvl w:val="0"/>
          <w:numId w:val="4"/>
        </w:numPr>
        <w:shd w:val="clear" w:color="auto" w:fill="FFFFFF"/>
        <w:spacing w:before="100" w:beforeAutospacing="1" w:after="100" w:afterAutospacing="1" w:line="240" w:lineRule="auto"/>
        <w:ind w:left="1470"/>
        <w:rPr>
          <w:rFonts w:eastAsia="Times New Roman" w:cs="Arial"/>
          <w:lang w:eastAsia="nl-NL"/>
        </w:rPr>
      </w:pPr>
      <w:r w:rsidRPr="00DA05F1">
        <w:rPr>
          <w:rFonts w:eastAsia="Times New Roman" w:cs="Arial"/>
          <w:lang w:eastAsia="nl-NL"/>
        </w:rPr>
        <w:t>De kunst van het vragen stellen</w:t>
      </w:r>
    </w:p>
    <w:p w14:paraId="3E635BD4" w14:textId="77777777" w:rsidR="00B855C5" w:rsidRPr="00DA05F1" w:rsidRDefault="00B855C5" w:rsidP="00B855C5">
      <w:pPr>
        <w:numPr>
          <w:ilvl w:val="0"/>
          <w:numId w:val="4"/>
        </w:numPr>
        <w:shd w:val="clear" w:color="auto" w:fill="FFFFFF"/>
        <w:spacing w:before="100" w:beforeAutospacing="1" w:after="100" w:afterAutospacing="1" w:line="240" w:lineRule="auto"/>
        <w:ind w:left="1470"/>
        <w:rPr>
          <w:rFonts w:eastAsia="Times New Roman" w:cs="Arial"/>
          <w:lang w:eastAsia="nl-NL"/>
        </w:rPr>
      </w:pPr>
      <w:r w:rsidRPr="00DA05F1">
        <w:rPr>
          <w:rFonts w:eastAsia="Times New Roman" w:cs="Arial"/>
          <w:lang w:eastAsia="nl-NL"/>
        </w:rPr>
        <w:t>De kunst van het antwoord geven</w:t>
      </w:r>
    </w:p>
    <w:p w14:paraId="04C6BC78" w14:textId="77777777" w:rsidR="00B855C5" w:rsidRPr="00DA05F1" w:rsidRDefault="00B855C5" w:rsidP="00B855C5">
      <w:pPr>
        <w:numPr>
          <w:ilvl w:val="0"/>
          <w:numId w:val="4"/>
        </w:numPr>
        <w:shd w:val="clear" w:color="auto" w:fill="FFFFFF"/>
        <w:spacing w:before="100" w:beforeAutospacing="1" w:after="100" w:afterAutospacing="1" w:line="240" w:lineRule="auto"/>
        <w:ind w:left="1470"/>
        <w:rPr>
          <w:rFonts w:eastAsia="Times New Roman" w:cs="Arial"/>
          <w:lang w:eastAsia="nl-NL"/>
        </w:rPr>
      </w:pPr>
      <w:r w:rsidRPr="00DA05F1">
        <w:rPr>
          <w:rFonts w:eastAsia="Times New Roman" w:cs="Arial"/>
          <w:lang w:eastAsia="nl-NL"/>
        </w:rPr>
        <w:t>Luisteren en samenwerken</w:t>
      </w:r>
    </w:p>
    <w:p w14:paraId="57390303" w14:textId="77777777" w:rsidR="00B855C5" w:rsidRPr="00DA05F1" w:rsidRDefault="00B855C5" w:rsidP="00B855C5">
      <w:pPr>
        <w:numPr>
          <w:ilvl w:val="0"/>
          <w:numId w:val="4"/>
        </w:numPr>
        <w:shd w:val="clear" w:color="auto" w:fill="FFFFFF"/>
        <w:spacing w:before="100" w:beforeAutospacing="1" w:after="100" w:afterAutospacing="1" w:line="240" w:lineRule="auto"/>
        <w:ind w:left="1470"/>
        <w:rPr>
          <w:rFonts w:eastAsia="Times New Roman" w:cs="Arial"/>
          <w:lang w:eastAsia="nl-NL"/>
        </w:rPr>
      </w:pPr>
      <w:r w:rsidRPr="00DA05F1">
        <w:rPr>
          <w:rFonts w:eastAsia="Times New Roman" w:cs="Arial"/>
          <w:lang w:eastAsia="nl-NL"/>
        </w:rPr>
        <w:t>Vriendschap</w:t>
      </w:r>
    </w:p>
    <w:p w14:paraId="41356581" w14:textId="77777777" w:rsidR="00B855C5" w:rsidRPr="00DA05F1" w:rsidRDefault="00B855C5" w:rsidP="00B855C5">
      <w:pPr>
        <w:numPr>
          <w:ilvl w:val="0"/>
          <w:numId w:val="4"/>
        </w:numPr>
        <w:shd w:val="clear" w:color="auto" w:fill="FFFFFF"/>
        <w:spacing w:before="100" w:beforeAutospacing="1" w:after="100" w:afterAutospacing="1" w:line="240" w:lineRule="auto"/>
        <w:ind w:left="1470"/>
        <w:rPr>
          <w:rFonts w:eastAsia="Times New Roman" w:cs="Arial"/>
          <w:lang w:eastAsia="nl-NL"/>
        </w:rPr>
      </w:pPr>
      <w:r w:rsidRPr="00DA05F1">
        <w:rPr>
          <w:rFonts w:eastAsia="Times New Roman" w:cs="Arial"/>
          <w:lang w:eastAsia="nl-NL"/>
        </w:rPr>
        <w:t>Je mening vertellen, maar niet altijd</w:t>
      </w:r>
    </w:p>
    <w:p w14:paraId="3883D06B" w14:textId="77777777" w:rsidR="00253530" w:rsidRPr="00DA05F1" w:rsidRDefault="00253530" w:rsidP="00253530">
      <w:p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b/>
          <w:lang w:eastAsia="nl-NL"/>
        </w:rPr>
        <w:t>Onderwerpen waarvoor een gedragsprotocol is opgesteld:</w:t>
      </w:r>
    </w:p>
    <w:p w14:paraId="33DF6872" w14:textId="77777777" w:rsidR="00253530" w:rsidRPr="00DA05F1" w:rsidRDefault="009B5FDC" w:rsidP="00253530">
      <w:pPr>
        <w:pStyle w:val="Lijstalinea"/>
        <w:numPr>
          <w:ilvl w:val="1"/>
          <w:numId w:val="6"/>
        </w:numPr>
        <w:shd w:val="clear" w:color="auto" w:fill="FFFFFF"/>
        <w:spacing w:before="100" w:beforeAutospacing="1" w:after="100" w:afterAutospacing="1" w:line="240" w:lineRule="auto"/>
        <w:rPr>
          <w:rFonts w:eastAsia="Times New Roman" w:cs="Arial"/>
          <w:lang w:eastAsia="nl-NL"/>
        </w:rPr>
      </w:pPr>
      <w:r w:rsidRPr="00DA05F1">
        <w:rPr>
          <w:rFonts w:eastAsia="Times New Roman" w:cs="Arial"/>
          <w:lang w:eastAsia="nl-NL"/>
        </w:rPr>
        <w:t xml:space="preserve">       </w:t>
      </w:r>
      <w:r w:rsidR="00253530" w:rsidRPr="00DA05F1">
        <w:rPr>
          <w:rFonts w:eastAsia="Times New Roman" w:cs="Arial"/>
          <w:lang w:eastAsia="nl-NL"/>
        </w:rPr>
        <w:t>Seksuele intimidatie</w:t>
      </w:r>
    </w:p>
    <w:p w14:paraId="1CB6B382" w14:textId="77777777" w:rsidR="00253530" w:rsidRPr="00DA05F1" w:rsidRDefault="009B5FDC" w:rsidP="00253530">
      <w:pPr>
        <w:pStyle w:val="Lijstalinea"/>
        <w:numPr>
          <w:ilvl w:val="1"/>
          <w:numId w:val="6"/>
        </w:numPr>
        <w:shd w:val="clear" w:color="auto" w:fill="FFFFFF"/>
        <w:spacing w:before="100" w:beforeAutospacing="1" w:after="100" w:afterAutospacing="1" w:line="240" w:lineRule="auto"/>
        <w:rPr>
          <w:rFonts w:eastAsia="Times New Roman" w:cs="Arial"/>
          <w:lang w:eastAsia="nl-NL"/>
        </w:rPr>
      </w:pPr>
      <w:r w:rsidRPr="00DA05F1">
        <w:rPr>
          <w:rFonts w:eastAsia="Times New Roman" w:cs="Arial"/>
          <w:lang w:eastAsia="nl-NL"/>
        </w:rPr>
        <w:t xml:space="preserve">       </w:t>
      </w:r>
      <w:r w:rsidR="00253530" w:rsidRPr="00DA05F1">
        <w:rPr>
          <w:rFonts w:eastAsia="Times New Roman" w:cs="Arial"/>
          <w:lang w:eastAsia="nl-NL"/>
        </w:rPr>
        <w:t>Persoonlijke contacten</w:t>
      </w:r>
    </w:p>
    <w:p w14:paraId="281150C1" w14:textId="77777777" w:rsidR="00253530" w:rsidRPr="00DA05F1" w:rsidRDefault="009B5FDC" w:rsidP="00253530">
      <w:pPr>
        <w:pStyle w:val="Lijstalinea"/>
        <w:numPr>
          <w:ilvl w:val="1"/>
          <w:numId w:val="6"/>
        </w:numPr>
        <w:shd w:val="clear" w:color="auto" w:fill="FFFFFF"/>
        <w:spacing w:before="100" w:beforeAutospacing="1" w:after="100" w:afterAutospacing="1" w:line="240" w:lineRule="auto"/>
        <w:rPr>
          <w:rFonts w:eastAsia="Times New Roman" w:cs="Arial"/>
          <w:lang w:eastAsia="nl-NL"/>
        </w:rPr>
      </w:pPr>
      <w:r w:rsidRPr="00DA05F1">
        <w:rPr>
          <w:rFonts w:eastAsia="Times New Roman" w:cs="Arial"/>
          <w:lang w:eastAsia="nl-NL"/>
        </w:rPr>
        <w:t xml:space="preserve">       </w:t>
      </w:r>
      <w:r w:rsidR="00253530" w:rsidRPr="00DA05F1">
        <w:rPr>
          <w:rFonts w:eastAsia="Times New Roman" w:cs="Arial"/>
          <w:lang w:eastAsia="nl-NL"/>
        </w:rPr>
        <w:t>Vandalisme en diefstal</w:t>
      </w:r>
    </w:p>
    <w:p w14:paraId="3B53BD60" w14:textId="77777777" w:rsidR="00253530" w:rsidRPr="00DA05F1" w:rsidRDefault="009B5FDC" w:rsidP="00253530">
      <w:pPr>
        <w:pStyle w:val="Lijstalinea"/>
        <w:numPr>
          <w:ilvl w:val="1"/>
          <w:numId w:val="6"/>
        </w:numPr>
        <w:shd w:val="clear" w:color="auto" w:fill="FFFFFF"/>
        <w:spacing w:before="100" w:beforeAutospacing="1" w:after="100" w:afterAutospacing="1" w:line="240" w:lineRule="auto"/>
        <w:rPr>
          <w:rFonts w:eastAsia="Times New Roman" w:cs="Arial"/>
          <w:lang w:eastAsia="nl-NL"/>
        </w:rPr>
      </w:pPr>
      <w:r w:rsidRPr="00DA05F1">
        <w:rPr>
          <w:rFonts w:eastAsia="Times New Roman" w:cs="Arial"/>
          <w:lang w:eastAsia="nl-NL"/>
        </w:rPr>
        <w:t xml:space="preserve">       </w:t>
      </w:r>
      <w:r w:rsidR="00253530" w:rsidRPr="00DA05F1">
        <w:rPr>
          <w:rFonts w:eastAsia="Times New Roman" w:cs="Arial"/>
          <w:lang w:eastAsia="nl-NL"/>
        </w:rPr>
        <w:t>Agressie en geweld</w:t>
      </w:r>
    </w:p>
    <w:p w14:paraId="1694EDBC" w14:textId="77777777" w:rsidR="00253530" w:rsidRPr="00DA05F1" w:rsidRDefault="009B5FDC" w:rsidP="00253530">
      <w:pPr>
        <w:pStyle w:val="Lijstalinea"/>
        <w:numPr>
          <w:ilvl w:val="1"/>
          <w:numId w:val="6"/>
        </w:numPr>
        <w:shd w:val="clear" w:color="auto" w:fill="FFFFFF"/>
        <w:spacing w:before="100" w:beforeAutospacing="1" w:after="100" w:afterAutospacing="1" w:line="240" w:lineRule="auto"/>
        <w:rPr>
          <w:rFonts w:eastAsia="Times New Roman" w:cs="Arial"/>
          <w:lang w:eastAsia="nl-NL"/>
        </w:rPr>
      </w:pPr>
      <w:r w:rsidRPr="00DA05F1">
        <w:rPr>
          <w:rFonts w:eastAsia="Times New Roman" w:cs="Arial"/>
          <w:lang w:eastAsia="nl-NL"/>
        </w:rPr>
        <w:t xml:space="preserve">       </w:t>
      </w:r>
      <w:r w:rsidR="00253530" w:rsidRPr="00DA05F1">
        <w:rPr>
          <w:rFonts w:eastAsia="Times New Roman" w:cs="Arial"/>
          <w:lang w:eastAsia="nl-NL"/>
        </w:rPr>
        <w:t>Discriminatie en racisme</w:t>
      </w:r>
    </w:p>
    <w:p w14:paraId="6A710150" w14:textId="77777777" w:rsidR="00253530" w:rsidRPr="00DA05F1" w:rsidRDefault="009B5FDC" w:rsidP="00253530">
      <w:pPr>
        <w:pStyle w:val="Lijstalinea"/>
        <w:numPr>
          <w:ilvl w:val="1"/>
          <w:numId w:val="6"/>
        </w:numPr>
        <w:shd w:val="clear" w:color="auto" w:fill="FFFFFF"/>
        <w:spacing w:before="100" w:beforeAutospacing="1" w:after="100" w:afterAutospacing="1" w:line="240" w:lineRule="auto"/>
        <w:rPr>
          <w:rFonts w:eastAsia="Times New Roman" w:cs="Arial"/>
          <w:lang w:eastAsia="nl-NL"/>
        </w:rPr>
      </w:pPr>
      <w:r w:rsidRPr="00DA05F1">
        <w:rPr>
          <w:rFonts w:eastAsia="Times New Roman" w:cs="Arial"/>
          <w:lang w:eastAsia="nl-NL"/>
        </w:rPr>
        <w:t xml:space="preserve">       </w:t>
      </w:r>
      <w:r w:rsidR="00341996" w:rsidRPr="00DA05F1">
        <w:rPr>
          <w:rFonts w:eastAsia="Times New Roman" w:cs="Arial"/>
          <w:lang w:eastAsia="nl-NL"/>
        </w:rPr>
        <w:t xml:space="preserve">Conflictbeheersing </w:t>
      </w:r>
      <w:r w:rsidR="004D49D1" w:rsidRPr="00DA05F1">
        <w:rPr>
          <w:rFonts w:eastAsia="Times New Roman" w:cs="Arial"/>
          <w:lang w:eastAsia="nl-NL"/>
        </w:rPr>
        <w:t xml:space="preserve"> inclusief Veiligheidsplan</w:t>
      </w:r>
    </w:p>
    <w:p w14:paraId="0C4C46DD" w14:textId="77777777" w:rsidR="00341996" w:rsidRPr="00DA05F1" w:rsidRDefault="009B5FDC" w:rsidP="00253530">
      <w:pPr>
        <w:pStyle w:val="Lijstalinea"/>
        <w:numPr>
          <w:ilvl w:val="1"/>
          <w:numId w:val="6"/>
        </w:numPr>
        <w:shd w:val="clear" w:color="auto" w:fill="FFFFFF"/>
        <w:spacing w:before="100" w:beforeAutospacing="1" w:after="100" w:afterAutospacing="1" w:line="240" w:lineRule="auto"/>
        <w:rPr>
          <w:rFonts w:eastAsia="Times New Roman" w:cs="Arial"/>
          <w:lang w:eastAsia="nl-NL"/>
        </w:rPr>
      </w:pPr>
      <w:r w:rsidRPr="00DA05F1">
        <w:rPr>
          <w:rFonts w:eastAsia="Times New Roman" w:cs="Arial"/>
          <w:lang w:eastAsia="nl-NL"/>
        </w:rPr>
        <w:t xml:space="preserve">       </w:t>
      </w:r>
      <w:r w:rsidR="004D49D1" w:rsidRPr="00DA05F1">
        <w:rPr>
          <w:rFonts w:eastAsia="Times New Roman" w:cs="Arial"/>
          <w:lang w:eastAsia="nl-NL"/>
        </w:rPr>
        <w:t>Pesten</w:t>
      </w:r>
    </w:p>
    <w:p w14:paraId="654735DE" w14:textId="77777777" w:rsidR="00253530" w:rsidRPr="00DA05F1" w:rsidRDefault="009B5FDC" w:rsidP="00253530">
      <w:pPr>
        <w:pStyle w:val="Lijstalinea"/>
        <w:numPr>
          <w:ilvl w:val="1"/>
          <w:numId w:val="6"/>
        </w:numPr>
        <w:shd w:val="clear" w:color="auto" w:fill="FFFFFF"/>
        <w:spacing w:before="100" w:beforeAutospacing="1" w:after="100" w:afterAutospacing="1" w:line="240" w:lineRule="auto"/>
        <w:rPr>
          <w:rFonts w:eastAsia="Times New Roman" w:cs="Arial"/>
          <w:lang w:eastAsia="nl-NL"/>
        </w:rPr>
      </w:pPr>
      <w:r w:rsidRPr="00DA05F1">
        <w:rPr>
          <w:rFonts w:eastAsia="Times New Roman" w:cs="Arial"/>
          <w:lang w:eastAsia="nl-NL"/>
        </w:rPr>
        <w:t xml:space="preserve">       </w:t>
      </w:r>
      <w:r w:rsidR="00253530" w:rsidRPr="00DA05F1">
        <w:rPr>
          <w:rFonts w:eastAsia="Times New Roman" w:cs="Arial"/>
          <w:lang w:eastAsia="nl-NL"/>
        </w:rPr>
        <w:t>Kleedgedrag</w:t>
      </w:r>
    </w:p>
    <w:p w14:paraId="77EA7E94" w14:textId="77777777" w:rsidR="00253530" w:rsidRPr="00DA05F1" w:rsidRDefault="009B5FDC" w:rsidP="00253530">
      <w:pPr>
        <w:pStyle w:val="Lijstalinea"/>
        <w:numPr>
          <w:ilvl w:val="1"/>
          <w:numId w:val="6"/>
        </w:numPr>
        <w:shd w:val="clear" w:color="auto" w:fill="FFFFFF"/>
        <w:spacing w:before="100" w:beforeAutospacing="1" w:after="100" w:afterAutospacing="1" w:line="240" w:lineRule="auto"/>
        <w:rPr>
          <w:rFonts w:eastAsia="Times New Roman" w:cs="Arial"/>
          <w:lang w:eastAsia="nl-NL"/>
        </w:rPr>
      </w:pPr>
      <w:r w:rsidRPr="00DA05F1">
        <w:rPr>
          <w:rFonts w:eastAsia="Times New Roman" w:cs="Arial"/>
          <w:lang w:eastAsia="nl-NL"/>
        </w:rPr>
        <w:t xml:space="preserve">       </w:t>
      </w:r>
      <w:r w:rsidR="00253530" w:rsidRPr="00DA05F1">
        <w:rPr>
          <w:rFonts w:eastAsia="Times New Roman" w:cs="Arial"/>
          <w:lang w:eastAsia="nl-NL"/>
        </w:rPr>
        <w:t>Gsm- en internetgebruik</w:t>
      </w:r>
    </w:p>
    <w:p w14:paraId="7A06FA69" w14:textId="77777777" w:rsidR="009B5FDC" w:rsidRPr="00DA05F1" w:rsidRDefault="009B5FDC" w:rsidP="00253530">
      <w:pPr>
        <w:pStyle w:val="Lijstalinea"/>
        <w:numPr>
          <w:ilvl w:val="1"/>
          <w:numId w:val="6"/>
        </w:numPr>
        <w:shd w:val="clear" w:color="auto" w:fill="FFFFFF"/>
        <w:spacing w:before="100" w:beforeAutospacing="1" w:after="100" w:afterAutospacing="1" w:line="240" w:lineRule="auto"/>
        <w:rPr>
          <w:rFonts w:eastAsia="Times New Roman" w:cs="Arial"/>
          <w:lang w:eastAsia="nl-NL"/>
        </w:rPr>
      </w:pPr>
      <w:r w:rsidRPr="00DA05F1">
        <w:rPr>
          <w:rFonts w:eastAsia="Times New Roman" w:cs="Arial"/>
          <w:lang w:eastAsia="nl-NL"/>
        </w:rPr>
        <w:t>Hardheidsclausule</w:t>
      </w:r>
    </w:p>
    <w:p w14:paraId="78C177B7" w14:textId="77777777" w:rsidR="00253530" w:rsidRPr="00DA05F1" w:rsidRDefault="00253530" w:rsidP="00253530">
      <w:pPr>
        <w:pStyle w:val="Lijstalinea"/>
        <w:shd w:val="clear" w:color="auto" w:fill="FFFFFF"/>
        <w:spacing w:before="100" w:beforeAutospacing="1" w:after="100" w:afterAutospacing="1" w:line="240" w:lineRule="auto"/>
        <w:ind w:left="360"/>
        <w:rPr>
          <w:rFonts w:eastAsia="Times New Roman" w:cs="Arial"/>
          <w:lang w:eastAsia="nl-NL"/>
        </w:rPr>
      </w:pPr>
    </w:p>
    <w:p w14:paraId="311AA523" w14:textId="77777777" w:rsidR="00253530" w:rsidRPr="00DA05F1" w:rsidRDefault="008E4382" w:rsidP="00253530">
      <w:pPr>
        <w:pStyle w:val="Lijstalinea"/>
        <w:numPr>
          <w:ilvl w:val="1"/>
          <w:numId w:val="11"/>
        </w:num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b/>
          <w:lang w:eastAsia="nl-NL"/>
        </w:rPr>
        <w:lastRenderedPageBreak/>
        <w:t>Seksu</w:t>
      </w:r>
      <w:r w:rsidR="00253530" w:rsidRPr="00DA05F1">
        <w:rPr>
          <w:rFonts w:eastAsia="Times New Roman" w:cs="Arial"/>
          <w:b/>
          <w:lang w:eastAsia="nl-NL"/>
        </w:rPr>
        <w:t>ele intimidatie</w:t>
      </w:r>
    </w:p>
    <w:p w14:paraId="663DFAB7" w14:textId="77777777" w:rsidR="00253530" w:rsidRPr="00DA05F1" w:rsidRDefault="00253530" w:rsidP="00253530">
      <w:pPr>
        <w:pStyle w:val="Lijstalinea"/>
        <w:numPr>
          <w:ilvl w:val="0"/>
          <w:numId w:val="16"/>
        </w:num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lang w:eastAsia="nl-NL"/>
        </w:rPr>
        <w:t>Seksueel getinte opmerkingen en grof taalgebruik worden niet getolereerd en zoveel mogelijk gecorrigeerd.</w:t>
      </w:r>
    </w:p>
    <w:p w14:paraId="72C837DD" w14:textId="77777777" w:rsidR="00253530" w:rsidRPr="00DA05F1" w:rsidRDefault="00253530" w:rsidP="00253530">
      <w:pPr>
        <w:pStyle w:val="Lijstalinea"/>
        <w:numPr>
          <w:ilvl w:val="0"/>
          <w:numId w:val="16"/>
        </w:num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lang w:eastAsia="nl-NL"/>
        </w:rPr>
        <w:t>Handtastelijkheden worden niet getolereerd</w:t>
      </w:r>
    </w:p>
    <w:p w14:paraId="0613FD05" w14:textId="77777777" w:rsidR="00253530" w:rsidRPr="00DA05F1" w:rsidRDefault="00253530" w:rsidP="00253530">
      <w:pPr>
        <w:pStyle w:val="Lijstalinea"/>
        <w:numPr>
          <w:ilvl w:val="0"/>
          <w:numId w:val="16"/>
        </w:num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lang w:eastAsia="nl-NL"/>
        </w:rPr>
        <w:t>Binnen de school worden geen seksueel getinte affiches, tekeningen, artikelen e.d. gebruikt</w:t>
      </w:r>
    </w:p>
    <w:p w14:paraId="47DE534D" w14:textId="77777777" w:rsidR="008E4382" w:rsidRPr="00DA05F1" w:rsidRDefault="008E4382" w:rsidP="008E4382">
      <w:pPr>
        <w:shd w:val="clear" w:color="auto" w:fill="FFFFFF"/>
        <w:spacing w:before="100" w:beforeAutospacing="1" w:after="100" w:afterAutospacing="1" w:line="240" w:lineRule="auto"/>
        <w:rPr>
          <w:rFonts w:eastAsia="Times New Roman" w:cs="Arial"/>
          <w:lang w:eastAsia="nl-NL"/>
        </w:rPr>
      </w:pPr>
      <w:r w:rsidRPr="00DA05F1">
        <w:rPr>
          <w:rFonts w:eastAsia="Times New Roman" w:cs="Arial"/>
          <w:lang w:eastAsia="nl-NL"/>
        </w:rPr>
        <w:t>In onze schoolgids is een klachtenregeling opgenomen van algemene aard en/of pedagogisch didactisch handelen met betrekking tot klachten van seksuele intimidatie.</w:t>
      </w:r>
    </w:p>
    <w:p w14:paraId="372E8A70" w14:textId="77777777" w:rsidR="00521843" w:rsidRPr="00DA05F1" w:rsidRDefault="00521843" w:rsidP="00521843">
      <w:pPr>
        <w:pStyle w:val="Lijstalinea"/>
        <w:numPr>
          <w:ilvl w:val="1"/>
          <w:numId w:val="11"/>
        </w:num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b/>
          <w:lang w:eastAsia="nl-NL"/>
        </w:rPr>
        <w:t>Persoonlijke contacten</w:t>
      </w:r>
    </w:p>
    <w:p w14:paraId="0F81BFE2" w14:textId="77777777" w:rsidR="00521843" w:rsidRPr="00DA05F1" w:rsidRDefault="00521843" w:rsidP="00521843">
      <w:pPr>
        <w:pStyle w:val="Lijstalinea"/>
        <w:numPr>
          <w:ilvl w:val="0"/>
          <w:numId w:val="18"/>
        </w:num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lang w:eastAsia="nl-NL"/>
        </w:rPr>
        <w:t>Indien leerlingen nablijven, waardoor een één-op-één contact ontstaat, blijft de deur van de klas/ruimte open en blijft zowel het teamlid als de leerling “in het zicht”.</w:t>
      </w:r>
    </w:p>
    <w:p w14:paraId="7FAB08BB" w14:textId="77777777" w:rsidR="00156239" w:rsidRPr="00DA05F1" w:rsidRDefault="00521843" w:rsidP="000C32B6">
      <w:pPr>
        <w:pStyle w:val="Lijstalinea"/>
        <w:numPr>
          <w:ilvl w:val="0"/>
          <w:numId w:val="18"/>
        </w:num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lang w:eastAsia="nl-NL"/>
        </w:rPr>
        <w:t>Bij alle lichamelijke hulp houdt de leerkracht rekening met zich ontwikkelend schaamtegevoel en verschillen in gevoelens bij</w:t>
      </w:r>
      <w:r w:rsidR="000C32B6" w:rsidRPr="00DA05F1">
        <w:rPr>
          <w:rFonts w:eastAsia="Times New Roman" w:cs="Arial"/>
          <w:lang w:eastAsia="nl-NL"/>
        </w:rPr>
        <w:t xml:space="preserve"> leerlingen uit andere culturen.</w:t>
      </w:r>
    </w:p>
    <w:p w14:paraId="5F7AE0A6" w14:textId="77777777" w:rsidR="00156239" w:rsidRPr="00DA05F1" w:rsidRDefault="00156239" w:rsidP="00521843">
      <w:pPr>
        <w:pStyle w:val="Lijstalinea"/>
        <w:shd w:val="clear" w:color="auto" w:fill="FFFFFF"/>
        <w:spacing w:before="100" w:beforeAutospacing="1" w:after="100" w:afterAutospacing="1" w:line="240" w:lineRule="auto"/>
        <w:rPr>
          <w:rFonts w:eastAsia="Times New Roman" w:cs="Arial"/>
          <w:b/>
          <w:lang w:eastAsia="nl-NL"/>
        </w:rPr>
      </w:pPr>
    </w:p>
    <w:p w14:paraId="08091DBE" w14:textId="77777777" w:rsidR="00521843" w:rsidRPr="00DA05F1" w:rsidRDefault="00521843" w:rsidP="009B5FDC">
      <w:pPr>
        <w:pStyle w:val="Lijstalinea"/>
        <w:numPr>
          <w:ilvl w:val="1"/>
          <w:numId w:val="11"/>
        </w:num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b/>
          <w:lang w:eastAsia="nl-NL"/>
        </w:rPr>
        <w:t>Vandalisme en diefstal</w:t>
      </w:r>
    </w:p>
    <w:p w14:paraId="60C6C8E7" w14:textId="77777777" w:rsidR="00521843" w:rsidRPr="00DA05F1" w:rsidRDefault="00521843" w:rsidP="00521843">
      <w:pPr>
        <w:pStyle w:val="Lijstalinea"/>
        <w:numPr>
          <w:ilvl w:val="0"/>
          <w:numId w:val="19"/>
        </w:num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lang w:eastAsia="nl-NL"/>
        </w:rPr>
        <w:t>Er is respect voor de persoonlijke eigendommen van jezelf en de ander.</w:t>
      </w:r>
    </w:p>
    <w:p w14:paraId="45163FAD" w14:textId="77777777" w:rsidR="00521843" w:rsidRPr="00DA05F1" w:rsidRDefault="00521843" w:rsidP="00521843">
      <w:pPr>
        <w:pStyle w:val="Lijstalinea"/>
        <w:numPr>
          <w:ilvl w:val="0"/>
          <w:numId w:val="19"/>
        </w:num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lang w:eastAsia="nl-NL"/>
        </w:rPr>
        <w:t>Er wordt zorgvuldig en netjes omgegaan met materialen  van de school.</w:t>
      </w:r>
    </w:p>
    <w:p w14:paraId="0195B00F" w14:textId="77777777" w:rsidR="00521843" w:rsidRPr="00DA05F1" w:rsidRDefault="00521843" w:rsidP="00521843">
      <w:pPr>
        <w:pStyle w:val="Lijstalinea"/>
        <w:numPr>
          <w:ilvl w:val="0"/>
          <w:numId w:val="19"/>
        </w:num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lang w:eastAsia="nl-NL"/>
        </w:rPr>
        <w:t>Er wordt veilig gebruik gemaakt van het gebouw, de voorzieningen, het meubilair en gereedschappen ter voorkoming van beschadiging en/of onzorgvuldig gebruik.</w:t>
      </w:r>
    </w:p>
    <w:p w14:paraId="668FEB9D" w14:textId="77777777" w:rsidR="00521843" w:rsidRPr="00DA05F1" w:rsidRDefault="00521843" w:rsidP="00521843">
      <w:pPr>
        <w:pStyle w:val="Lijstalinea"/>
        <w:shd w:val="clear" w:color="auto" w:fill="FFFFFF"/>
        <w:spacing w:before="100" w:beforeAutospacing="1" w:after="100" w:afterAutospacing="1" w:line="240" w:lineRule="auto"/>
        <w:rPr>
          <w:rFonts w:eastAsia="Times New Roman" w:cs="Arial"/>
          <w:b/>
          <w:lang w:eastAsia="nl-NL"/>
        </w:rPr>
      </w:pPr>
    </w:p>
    <w:p w14:paraId="3A4EE0C5" w14:textId="77777777" w:rsidR="00521843" w:rsidRPr="00DA05F1" w:rsidRDefault="00521843" w:rsidP="00521843">
      <w:pPr>
        <w:pStyle w:val="Lijstalinea"/>
        <w:numPr>
          <w:ilvl w:val="1"/>
          <w:numId w:val="11"/>
        </w:numPr>
        <w:shd w:val="clear" w:color="auto" w:fill="FFFFFF"/>
        <w:spacing w:before="100" w:beforeAutospacing="1" w:after="100" w:afterAutospacing="1" w:line="240" w:lineRule="auto"/>
        <w:rPr>
          <w:rFonts w:eastAsia="Times New Roman" w:cs="Arial"/>
          <w:lang w:eastAsia="nl-NL"/>
        </w:rPr>
      </w:pPr>
      <w:r w:rsidRPr="00DA05F1">
        <w:rPr>
          <w:rFonts w:eastAsia="Times New Roman" w:cs="Arial"/>
          <w:b/>
          <w:lang w:eastAsia="nl-NL"/>
        </w:rPr>
        <w:t>Agressie en geweld</w:t>
      </w:r>
    </w:p>
    <w:p w14:paraId="7F11B8BC" w14:textId="77777777" w:rsidR="00F70F3C" w:rsidRPr="00DA05F1" w:rsidRDefault="00F70F3C" w:rsidP="00F70F3C">
      <w:pPr>
        <w:pStyle w:val="Lijstalinea"/>
        <w:numPr>
          <w:ilvl w:val="0"/>
          <w:numId w:val="20"/>
        </w:numPr>
        <w:shd w:val="clear" w:color="auto" w:fill="FFFFFF"/>
        <w:spacing w:before="100" w:beforeAutospacing="1" w:after="100" w:afterAutospacing="1" w:line="240" w:lineRule="auto"/>
        <w:rPr>
          <w:rFonts w:eastAsia="Times New Roman" w:cs="Arial"/>
          <w:lang w:eastAsia="nl-NL"/>
        </w:rPr>
      </w:pPr>
      <w:r w:rsidRPr="00DA05F1">
        <w:rPr>
          <w:rFonts w:eastAsia="Times New Roman" w:cs="Arial"/>
          <w:lang w:eastAsia="nl-NL"/>
        </w:rPr>
        <w:t>Iedere vorm van fysiek of psychisch geweld of het aanzetten tot wordt zoveel mogelijk voorkomen en niet getolereerd</w:t>
      </w:r>
    </w:p>
    <w:p w14:paraId="65E8F5F6" w14:textId="77777777" w:rsidR="00F70F3C" w:rsidRPr="00DA05F1" w:rsidRDefault="00F70F3C" w:rsidP="00F70F3C">
      <w:pPr>
        <w:pStyle w:val="Lijstalinea"/>
        <w:numPr>
          <w:ilvl w:val="0"/>
          <w:numId w:val="20"/>
        </w:numPr>
        <w:shd w:val="clear" w:color="auto" w:fill="FFFFFF"/>
        <w:spacing w:before="100" w:beforeAutospacing="1" w:after="100" w:afterAutospacing="1" w:line="240" w:lineRule="auto"/>
        <w:rPr>
          <w:rFonts w:eastAsia="Times New Roman" w:cs="Arial"/>
          <w:lang w:eastAsia="nl-NL"/>
        </w:rPr>
      </w:pPr>
      <w:r w:rsidRPr="00DA05F1">
        <w:rPr>
          <w:rFonts w:eastAsia="Times New Roman" w:cs="Arial"/>
          <w:lang w:eastAsia="nl-NL"/>
        </w:rPr>
        <w:t>Teamleden, leerlingen, ouders en andere bezoekers die onder invloed van alcohol of drugs de school bezoeken wordt de toegang geweigerd.</w:t>
      </w:r>
    </w:p>
    <w:p w14:paraId="3530CD56" w14:textId="77777777" w:rsidR="00F70F3C" w:rsidRPr="00DA05F1" w:rsidRDefault="00F70F3C" w:rsidP="00F70F3C">
      <w:pPr>
        <w:pStyle w:val="Lijstalinea"/>
        <w:numPr>
          <w:ilvl w:val="0"/>
          <w:numId w:val="20"/>
        </w:numPr>
        <w:shd w:val="clear" w:color="auto" w:fill="FFFFFF"/>
        <w:spacing w:before="100" w:beforeAutospacing="1" w:after="100" w:afterAutospacing="1" w:line="240" w:lineRule="auto"/>
        <w:rPr>
          <w:rFonts w:eastAsia="Times New Roman" w:cs="Arial"/>
          <w:lang w:eastAsia="nl-NL"/>
        </w:rPr>
      </w:pPr>
      <w:r w:rsidRPr="00DA05F1">
        <w:rPr>
          <w:rFonts w:eastAsia="Times New Roman" w:cs="Arial"/>
          <w:lang w:eastAsia="nl-NL"/>
        </w:rPr>
        <w:t>Na schooltijd is incidenteel en met mate gebruik van alcoholhoudende drank in de school toegestaan, mits dit niet van invloed is op de werkzaamheden.</w:t>
      </w:r>
    </w:p>
    <w:p w14:paraId="2C423675" w14:textId="77777777" w:rsidR="009E39EC" w:rsidRPr="00DA05F1" w:rsidRDefault="009E39EC" w:rsidP="009E39EC">
      <w:pPr>
        <w:pStyle w:val="Lijstalinea"/>
        <w:shd w:val="clear" w:color="auto" w:fill="FFFFFF"/>
        <w:spacing w:before="100" w:beforeAutospacing="1" w:after="100" w:afterAutospacing="1" w:line="240" w:lineRule="auto"/>
        <w:rPr>
          <w:rFonts w:eastAsia="Times New Roman" w:cs="Arial"/>
          <w:lang w:eastAsia="nl-NL"/>
        </w:rPr>
      </w:pPr>
    </w:p>
    <w:p w14:paraId="032FF4A8" w14:textId="77777777" w:rsidR="00F70F3C" w:rsidRPr="00DA05F1" w:rsidRDefault="00F70F3C" w:rsidP="00F70F3C">
      <w:pPr>
        <w:pStyle w:val="Lijstalinea"/>
        <w:numPr>
          <w:ilvl w:val="1"/>
          <w:numId w:val="11"/>
        </w:num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b/>
          <w:lang w:eastAsia="nl-NL"/>
        </w:rPr>
        <w:t>Discriminatie en racisme</w:t>
      </w:r>
    </w:p>
    <w:p w14:paraId="61C995D0" w14:textId="77777777" w:rsidR="00F70F3C" w:rsidRPr="00DA05F1" w:rsidRDefault="00F70F3C" w:rsidP="00F70F3C">
      <w:pPr>
        <w:pStyle w:val="Lijstalinea"/>
        <w:numPr>
          <w:ilvl w:val="0"/>
          <w:numId w:val="21"/>
        </w:num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lang w:eastAsia="nl-NL"/>
        </w:rPr>
        <w:t>De school accepteert geen discriminatie. Dit betekent dat er geen enkel onderscheid, uitsluiting, beperking of voorkeur wordt  toegepast, waardoor de gelijkheid van rechten en/of fundamentele vrijheden van anderen worden aangetast.</w:t>
      </w:r>
    </w:p>
    <w:p w14:paraId="0D854308" w14:textId="77777777" w:rsidR="00F70F3C" w:rsidRPr="00DA05F1" w:rsidRDefault="00F70F3C" w:rsidP="00F70F3C">
      <w:pPr>
        <w:pStyle w:val="Lijstalinea"/>
        <w:numPr>
          <w:ilvl w:val="0"/>
          <w:numId w:val="21"/>
        </w:num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lang w:eastAsia="nl-NL"/>
        </w:rPr>
        <w:t>Op school geven teamleden, ouders en leerlingen geen uiting aan racistische opvattingen.</w:t>
      </w:r>
    </w:p>
    <w:p w14:paraId="4C6934B1" w14:textId="77777777" w:rsidR="00F70F3C" w:rsidRPr="00DA05F1" w:rsidRDefault="00F70F3C" w:rsidP="00F70F3C">
      <w:pPr>
        <w:pStyle w:val="Lijstalinea"/>
        <w:numPr>
          <w:ilvl w:val="0"/>
          <w:numId w:val="21"/>
        </w:num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lang w:eastAsia="nl-NL"/>
        </w:rPr>
        <w:t>Teamleden, ouders en leerlingen spreken een ander niet aan op uiterlijk of seksuele geaardheid.</w:t>
      </w:r>
    </w:p>
    <w:p w14:paraId="7B173946" w14:textId="77777777" w:rsidR="00F70F3C" w:rsidRPr="00DA05F1" w:rsidRDefault="00F70F3C" w:rsidP="00F70F3C">
      <w:pPr>
        <w:pStyle w:val="Lijstalinea"/>
        <w:numPr>
          <w:ilvl w:val="0"/>
          <w:numId w:val="21"/>
        </w:num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lang w:eastAsia="nl-NL"/>
        </w:rPr>
        <w:t>Teamleden zien er op toe dat leerlingen en ouders (binnen de school) ten opzichte van medeleerlingen en hun ouders geen racistische of discriminerende houding aannemen in taal en gedrag.</w:t>
      </w:r>
    </w:p>
    <w:p w14:paraId="44FD1D81" w14:textId="77777777" w:rsidR="00F70F3C" w:rsidRPr="00DA05F1" w:rsidRDefault="00F70F3C" w:rsidP="00F70F3C">
      <w:pPr>
        <w:pStyle w:val="Lijstalinea"/>
        <w:shd w:val="clear" w:color="auto" w:fill="FFFFFF"/>
        <w:spacing w:before="100" w:beforeAutospacing="1" w:after="100" w:afterAutospacing="1" w:line="240" w:lineRule="auto"/>
        <w:rPr>
          <w:rFonts w:eastAsia="Times New Roman" w:cs="Arial"/>
          <w:b/>
          <w:lang w:eastAsia="nl-NL"/>
        </w:rPr>
      </w:pPr>
    </w:p>
    <w:p w14:paraId="3D61A712" w14:textId="77777777" w:rsidR="00F70F3C" w:rsidRPr="00DA05F1" w:rsidRDefault="004D49D1" w:rsidP="00F70F3C">
      <w:pPr>
        <w:pStyle w:val="Lijstalinea"/>
        <w:numPr>
          <w:ilvl w:val="1"/>
          <w:numId w:val="11"/>
        </w:num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b/>
          <w:lang w:eastAsia="nl-NL"/>
        </w:rPr>
        <w:t>Conflictbeheersing  inclusief veiligheidsplan</w:t>
      </w:r>
    </w:p>
    <w:p w14:paraId="665322C5" w14:textId="77777777" w:rsidR="00F70F3C" w:rsidRPr="00DA05F1" w:rsidRDefault="00F70F3C" w:rsidP="00F70F3C">
      <w:pPr>
        <w:pStyle w:val="Lijstalinea"/>
        <w:numPr>
          <w:ilvl w:val="0"/>
          <w:numId w:val="22"/>
        </w:num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lang w:eastAsia="nl-NL"/>
        </w:rPr>
        <w:t>Hieronder staat duidelijk beschreven wat onze stappen zijn bij een ongewenste situatie, veroorzaakt door een leerling. Wij volgen hierin de aanpak van de kanjertraining.</w:t>
      </w:r>
    </w:p>
    <w:p w14:paraId="1E69D97A" w14:textId="77777777" w:rsidR="00A140C0" w:rsidRPr="00DA05F1" w:rsidRDefault="00A140C0" w:rsidP="00A140C0">
      <w:pPr>
        <w:shd w:val="clear" w:color="auto" w:fill="FFFFFF"/>
        <w:spacing w:before="100" w:beforeAutospacing="1" w:after="100" w:afterAutospacing="1" w:line="240" w:lineRule="auto"/>
        <w:rPr>
          <w:rFonts w:eastAsia="Times New Roman" w:cs="Arial"/>
          <w:b/>
          <w:lang w:eastAsia="nl-NL"/>
        </w:rPr>
      </w:pPr>
    </w:p>
    <w:p w14:paraId="5DC8E51A" w14:textId="77777777" w:rsidR="00A140C0" w:rsidRPr="00DA05F1" w:rsidRDefault="00A140C0" w:rsidP="00A140C0">
      <w:pPr>
        <w:shd w:val="clear" w:color="auto" w:fill="FFFFFF"/>
        <w:spacing w:before="100" w:beforeAutospacing="1" w:after="100" w:afterAutospacing="1" w:line="240" w:lineRule="auto"/>
        <w:rPr>
          <w:rFonts w:eastAsia="Times New Roman" w:cs="Arial"/>
          <w:b/>
          <w:lang w:eastAsia="nl-NL"/>
        </w:rPr>
      </w:pPr>
    </w:p>
    <w:p w14:paraId="7F09F0BB" w14:textId="77777777" w:rsidR="00A140C0" w:rsidRPr="00DA05F1" w:rsidRDefault="00A140C0" w:rsidP="00A140C0">
      <w:pPr>
        <w:shd w:val="clear" w:color="auto" w:fill="FFFFFF"/>
        <w:spacing w:before="100" w:beforeAutospacing="1" w:after="100" w:afterAutospacing="1" w:line="240" w:lineRule="auto"/>
        <w:rPr>
          <w:rFonts w:eastAsia="Times New Roman" w:cs="Arial"/>
          <w:b/>
          <w:lang w:eastAsia="nl-NL"/>
        </w:rPr>
      </w:pPr>
    </w:p>
    <w:p w14:paraId="3B65316B" w14:textId="77777777" w:rsidR="00A140C0" w:rsidRPr="00DA05F1" w:rsidRDefault="00A140C0" w:rsidP="00A140C0">
      <w:pPr>
        <w:shd w:val="clear" w:color="auto" w:fill="FFFFFF"/>
        <w:spacing w:before="100" w:beforeAutospacing="1" w:after="100" w:afterAutospacing="1" w:line="240" w:lineRule="auto"/>
        <w:rPr>
          <w:rFonts w:eastAsia="Times New Roman" w:cs="Arial"/>
          <w:b/>
          <w:lang w:eastAsia="nl-NL"/>
        </w:rPr>
      </w:pPr>
    </w:p>
    <w:p w14:paraId="34259689" w14:textId="77777777" w:rsidR="00A140C0" w:rsidRPr="00DA05F1" w:rsidRDefault="00A140C0" w:rsidP="00A140C0">
      <w:pPr>
        <w:shd w:val="clear" w:color="auto" w:fill="FFFFFF"/>
        <w:spacing w:before="100" w:beforeAutospacing="1" w:after="100" w:afterAutospacing="1" w:line="240" w:lineRule="auto"/>
        <w:rPr>
          <w:rFonts w:eastAsia="Times New Roman" w:cs="Arial"/>
          <w:b/>
          <w:lang w:eastAsia="nl-NL"/>
        </w:rPr>
      </w:pPr>
    </w:p>
    <w:p w14:paraId="210CD63F" w14:textId="77777777" w:rsidR="00A140C0" w:rsidRPr="00DA05F1" w:rsidRDefault="00A140C0" w:rsidP="00A140C0">
      <w:pPr>
        <w:shd w:val="clear" w:color="auto" w:fill="FFFFFF"/>
        <w:spacing w:before="100" w:beforeAutospacing="1" w:after="100" w:afterAutospacing="1" w:line="240" w:lineRule="auto"/>
        <w:rPr>
          <w:rFonts w:eastAsia="Times New Roman" w:cs="Arial"/>
          <w:b/>
          <w:lang w:eastAsia="nl-NL"/>
        </w:rPr>
      </w:pPr>
    </w:p>
    <w:p w14:paraId="0483E583" w14:textId="77777777" w:rsidR="00A140C0" w:rsidRPr="00DA05F1" w:rsidRDefault="00A140C0" w:rsidP="00A140C0">
      <w:pPr>
        <w:shd w:val="clear" w:color="auto" w:fill="FFFFFF"/>
        <w:spacing w:before="100" w:beforeAutospacing="1" w:after="100" w:afterAutospacing="1" w:line="240" w:lineRule="auto"/>
        <w:rPr>
          <w:rFonts w:eastAsia="Times New Roman" w:cs="Arial"/>
          <w:b/>
          <w:lang w:eastAsia="nl-NL"/>
        </w:rPr>
      </w:pPr>
    </w:p>
    <w:p w14:paraId="53089606" w14:textId="77777777" w:rsidR="00A140C0" w:rsidRPr="00DA05F1" w:rsidRDefault="00A140C0" w:rsidP="00A140C0">
      <w:pPr>
        <w:shd w:val="clear" w:color="auto" w:fill="FFFFFF"/>
        <w:spacing w:before="100" w:beforeAutospacing="1" w:after="100" w:afterAutospacing="1" w:line="240" w:lineRule="auto"/>
        <w:rPr>
          <w:rFonts w:eastAsia="Times New Roman" w:cs="Arial"/>
          <w:b/>
          <w:lang w:eastAsia="nl-NL"/>
        </w:rPr>
      </w:pPr>
    </w:p>
    <w:p w14:paraId="0B70504E" w14:textId="77777777" w:rsidR="00A140C0" w:rsidRPr="00DA05F1" w:rsidRDefault="00A140C0" w:rsidP="00A140C0">
      <w:pPr>
        <w:shd w:val="clear" w:color="auto" w:fill="FFFFFF"/>
        <w:spacing w:before="100" w:beforeAutospacing="1" w:after="100" w:afterAutospacing="1" w:line="240" w:lineRule="auto"/>
        <w:rPr>
          <w:rFonts w:eastAsia="Times New Roman" w:cs="Arial"/>
          <w:b/>
          <w:lang w:eastAsia="nl-NL"/>
        </w:rPr>
      </w:pPr>
    </w:p>
    <w:p w14:paraId="6EC577EE" w14:textId="77777777" w:rsidR="00C72DD0" w:rsidRPr="00DA05F1" w:rsidRDefault="00F70F3C" w:rsidP="00A140C0">
      <w:pPr>
        <w:shd w:val="clear" w:color="auto" w:fill="FFFFFF"/>
        <w:spacing w:before="100" w:beforeAutospacing="1" w:after="100" w:afterAutospacing="1" w:line="240" w:lineRule="auto"/>
        <w:rPr>
          <w:rFonts w:eastAsia="Times New Roman" w:cs="Arial"/>
          <w:lang w:eastAsia="nl-NL"/>
        </w:rPr>
      </w:pPr>
      <w:r w:rsidRPr="00DA05F1">
        <w:rPr>
          <w:rFonts w:eastAsia="Times New Roman" w:cs="Arial"/>
          <w:b/>
          <w:lang w:eastAsia="nl-NL"/>
        </w:rPr>
        <w:t>Stappenplan conflictbeheersing</w:t>
      </w:r>
      <w:r w:rsidR="00E94A4E" w:rsidRPr="00DA05F1">
        <w:rPr>
          <w:rFonts w:eastAsia="Times New Roman" w:cs="Arial"/>
          <w:b/>
          <w:lang w:eastAsia="nl-NL"/>
        </w:rPr>
        <w:br/>
      </w:r>
      <w:r w:rsidR="00E94A4E" w:rsidRPr="00DA05F1">
        <w:rPr>
          <w:rFonts w:eastAsia="Times New Roman" w:cs="Arial"/>
          <w:lang w:eastAsia="nl-NL"/>
        </w:rPr>
        <w:t>We hanteren de stappen vanuit het perspectief van een volwassene.</w:t>
      </w:r>
      <w:r w:rsidR="00E94A4E" w:rsidRPr="00DA05F1">
        <w:rPr>
          <w:rFonts w:eastAsia="Times New Roman" w:cs="Arial"/>
          <w:lang w:eastAsia="nl-NL"/>
        </w:rPr>
        <w:br/>
      </w:r>
      <w:r w:rsidR="00A140C0" w:rsidRPr="00DA05F1">
        <w:rPr>
          <w:rFonts w:eastAsia="Times New Roman" w:cs="Arial"/>
          <w:lang w:eastAsia="nl-NL"/>
        </w:rPr>
        <w:t>Ongewenst gedrag zorgt voor conflicten. De onderstaande conflictpiramide laat de ernst van een conflict zien; in het Veiligheidsplan worden de stappen beschreven die daarna worden gezet</w:t>
      </w:r>
    </w:p>
    <w:p w14:paraId="2896DD20" w14:textId="77777777" w:rsidR="00EF46B9" w:rsidRPr="00DA05F1" w:rsidRDefault="00EF46B9" w:rsidP="00EF46B9"/>
    <w:p w14:paraId="3EADCB40" w14:textId="77777777" w:rsidR="00A140C0" w:rsidRPr="009E39EC" w:rsidRDefault="00EF46B9" w:rsidP="00A140C0">
      <w:pPr>
        <w:shd w:val="clear" w:color="auto" w:fill="FFFFFF"/>
        <w:spacing w:before="100" w:beforeAutospacing="1" w:after="100" w:afterAutospacing="1" w:line="240" w:lineRule="auto"/>
        <w:rPr>
          <w:rFonts w:eastAsia="Times New Roman" w:cs="Arial"/>
          <w:b/>
          <w:color w:val="333333"/>
          <w:lang w:eastAsia="nl-NL"/>
        </w:rPr>
      </w:pPr>
      <w:r>
        <w:rPr>
          <w:rFonts w:eastAsia="Times New Roman" w:cs="Arial"/>
          <w:b/>
          <w:noProof/>
          <w:color w:val="333333"/>
          <w:lang w:eastAsia="nl-NL"/>
        </w:rPr>
        <w:drawing>
          <wp:inline distT="0" distB="0" distL="0" distR="0" wp14:anchorId="5965367A" wp14:editId="1AE7DBA9">
            <wp:extent cx="4787661" cy="7065573"/>
            <wp:effectExtent l="0" t="0" r="13335" b="2159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C5B19B0" w14:textId="77777777" w:rsidR="00EF46B9" w:rsidRDefault="00EF46B9" w:rsidP="00384CA4">
      <w:pPr>
        <w:shd w:val="clear" w:color="auto" w:fill="FFFFFF"/>
        <w:spacing w:before="100" w:beforeAutospacing="1" w:after="100" w:afterAutospacing="1" w:line="240" w:lineRule="auto"/>
        <w:rPr>
          <w:rFonts w:eastAsia="Times New Roman" w:cs="Arial"/>
          <w:b/>
          <w:color w:val="333333"/>
          <w:lang w:eastAsia="nl-NL"/>
        </w:rPr>
      </w:pPr>
    </w:p>
    <w:p w14:paraId="3DF53AB2" w14:textId="77777777" w:rsidR="009B5FDC" w:rsidRDefault="009B5FDC" w:rsidP="00384CA4">
      <w:pPr>
        <w:shd w:val="clear" w:color="auto" w:fill="FFFFFF"/>
        <w:spacing w:before="100" w:beforeAutospacing="1" w:after="100" w:afterAutospacing="1" w:line="240" w:lineRule="auto"/>
        <w:rPr>
          <w:rFonts w:eastAsia="Times New Roman" w:cs="Arial"/>
          <w:b/>
          <w:color w:val="333333"/>
          <w:lang w:eastAsia="nl-NL"/>
        </w:rPr>
      </w:pPr>
    </w:p>
    <w:p w14:paraId="03D99CA1" w14:textId="77777777" w:rsidR="005E69F9" w:rsidRDefault="00212CA0" w:rsidP="00384CA4">
      <w:pPr>
        <w:shd w:val="clear" w:color="auto" w:fill="FFFFFF"/>
        <w:spacing w:before="100" w:beforeAutospacing="1" w:after="100" w:afterAutospacing="1" w:line="240" w:lineRule="auto"/>
        <w:rPr>
          <w:rFonts w:eastAsia="Times New Roman" w:cs="Arial"/>
          <w:b/>
          <w:color w:val="333333"/>
          <w:lang w:eastAsia="nl-NL"/>
        </w:rPr>
      </w:pPr>
      <w:r>
        <w:rPr>
          <w:rFonts w:eastAsia="Times New Roman" w:cs="Arial"/>
          <w:b/>
          <w:color w:val="333333"/>
          <w:lang w:eastAsia="nl-NL"/>
        </w:rPr>
        <w:t xml:space="preserve"> </w:t>
      </w:r>
    </w:p>
    <w:p w14:paraId="44B81E28" w14:textId="77777777" w:rsidR="00DA05F1" w:rsidRDefault="00DA05F1" w:rsidP="00384CA4">
      <w:pPr>
        <w:shd w:val="clear" w:color="auto" w:fill="FFFFFF"/>
        <w:spacing w:before="100" w:beforeAutospacing="1" w:after="100" w:afterAutospacing="1" w:line="240" w:lineRule="auto"/>
        <w:rPr>
          <w:rFonts w:eastAsia="Times New Roman" w:cs="Arial"/>
          <w:b/>
          <w:color w:val="333333"/>
          <w:lang w:eastAsia="nl-NL"/>
        </w:rPr>
      </w:pPr>
    </w:p>
    <w:p w14:paraId="4E5A776C" w14:textId="2107D661" w:rsidR="00EF46B9" w:rsidRPr="00DA05F1" w:rsidRDefault="00212CA0" w:rsidP="00384CA4">
      <w:pPr>
        <w:shd w:val="clear" w:color="auto" w:fill="FFFFFF"/>
        <w:spacing w:before="100" w:beforeAutospacing="1" w:after="100" w:afterAutospacing="1" w:line="240" w:lineRule="auto"/>
        <w:rPr>
          <w:rFonts w:eastAsia="Times New Roman" w:cs="Arial"/>
          <w:b/>
          <w:lang w:eastAsia="nl-NL"/>
        </w:rPr>
      </w:pPr>
      <w:r w:rsidRPr="00DA05F1">
        <w:rPr>
          <w:rFonts w:eastAsia="Times New Roman" w:cs="Arial"/>
          <w:b/>
          <w:lang w:eastAsia="nl-NL"/>
        </w:rPr>
        <w:lastRenderedPageBreak/>
        <w:t>Het Veiligheidsplan</w:t>
      </w:r>
    </w:p>
    <w:p w14:paraId="7FA44724" w14:textId="77777777" w:rsidR="00212CA0" w:rsidRPr="00DA05F1" w:rsidRDefault="00212CA0" w:rsidP="00384CA4">
      <w:pPr>
        <w:shd w:val="clear" w:color="auto" w:fill="FFFFFF"/>
        <w:spacing w:before="100" w:beforeAutospacing="1" w:after="100" w:afterAutospacing="1" w:line="240" w:lineRule="auto"/>
        <w:rPr>
          <w:rFonts w:eastAsia="Times New Roman" w:cs="Arial"/>
          <w:lang w:eastAsia="nl-NL"/>
        </w:rPr>
      </w:pPr>
      <w:r w:rsidRPr="00DA05F1">
        <w:rPr>
          <w:rFonts w:eastAsia="Times New Roman" w:cs="Arial"/>
          <w:lang w:eastAsia="nl-NL"/>
        </w:rPr>
        <w:t>Onze school werkt met een Veiligheidsplan. Hierin staan de stappen beschreven die we doorlopen bij ongewenst gedrag. Deze fases worden met de kinderen besproken.</w:t>
      </w:r>
    </w:p>
    <w:p w14:paraId="7366F502" w14:textId="512D4CC9" w:rsidR="002C52A2" w:rsidRPr="00536C51" w:rsidRDefault="00DA05F1" w:rsidP="00DA05F1">
      <w:pPr>
        <w:shd w:val="clear" w:color="auto" w:fill="FFFFFF"/>
        <w:spacing w:before="100" w:beforeAutospacing="1" w:after="100" w:afterAutospacing="1" w:line="240" w:lineRule="auto"/>
        <w:rPr>
          <w:rFonts w:eastAsia="Times New Roman" w:cs="Arial"/>
          <w:color w:val="333333"/>
          <w:sz w:val="20"/>
          <w:szCs w:val="20"/>
          <w:lang w:eastAsia="nl-NL"/>
        </w:rPr>
      </w:pPr>
      <w:r>
        <w:rPr>
          <w:rFonts w:cs="Arial"/>
          <w:noProof/>
          <w:color w:val="333333"/>
          <w:sz w:val="20"/>
          <w:szCs w:val="20"/>
        </w:rPr>
        <w:drawing>
          <wp:inline distT="0" distB="0" distL="0" distR="0" wp14:anchorId="5AA09071" wp14:editId="2EAC0D74">
            <wp:extent cx="5905500" cy="8579895"/>
            <wp:effectExtent l="0" t="0" r="0" b="0"/>
            <wp:docPr id="772164536" name="Afbeelding 2" descr="Afbeelding met tekst, schermopname, Lettertype,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64536" name="Afbeelding 2" descr="Afbeelding met tekst, schermopname, Lettertype, Parallel&#10;&#10;Automatisch gegenereerde beschrijv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9536" cy="8585759"/>
                    </a:xfrm>
                    <a:prstGeom prst="rect">
                      <a:avLst/>
                    </a:prstGeom>
                    <a:noFill/>
                    <a:ln>
                      <a:noFill/>
                    </a:ln>
                  </pic:spPr>
                </pic:pic>
              </a:graphicData>
            </a:graphic>
          </wp:inline>
        </w:drawing>
      </w:r>
      <w:r>
        <w:rPr>
          <w:rFonts w:ascii="Calibri" w:hAnsi="Calibri" w:cs="Calibri"/>
          <w:color w:val="000000"/>
          <w:shd w:val="clear" w:color="auto" w:fill="FFFFFF"/>
        </w:rPr>
        <w:br/>
      </w:r>
    </w:p>
    <w:p w14:paraId="4FD23E7E" w14:textId="198CFA3A" w:rsidR="00B01B23" w:rsidRDefault="00B01B23" w:rsidP="00384CA4">
      <w:pPr>
        <w:shd w:val="clear" w:color="auto" w:fill="FFFFFF"/>
        <w:spacing w:before="100" w:beforeAutospacing="1" w:after="100" w:afterAutospacing="1" w:line="240" w:lineRule="auto"/>
        <w:rPr>
          <w:rFonts w:eastAsia="Times New Roman" w:cs="Arial"/>
          <w:b/>
          <w:color w:val="333333"/>
          <w:lang w:eastAsia="nl-NL"/>
        </w:rPr>
      </w:pPr>
    </w:p>
    <w:p w14:paraId="51D4BC10" w14:textId="77777777" w:rsidR="00095275" w:rsidRDefault="00095275">
      <w:pPr>
        <w:rPr>
          <w:rFonts w:eastAsia="Times New Roman" w:cs="Arial"/>
          <w:b/>
          <w:color w:val="333333"/>
          <w:lang w:eastAsia="nl-NL"/>
        </w:rPr>
      </w:pPr>
      <w:r>
        <w:rPr>
          <w:rFonts w:eastAsia="Times New Roman" w:cs="Arial"/>
          <w:b/>
          <w:color w:val="333333"/>
          <w:lang w:eastAsia="nl-NL"/>
        </w:rPr>
        <w:br w:type="page"/>
      </w:r>
    </w:p>
    <w:p w14:paraId="4FB44FD9" w14:textId="08557777" w:rsidR="00B01B23" w:rsidRDefault="00B01B23" w:rsidP="00384CA4">
      <w:pPr>
        <w:shd w:val="clear" w:color="auto" w:fill="FFFFFF"/>
        <w:spacing w:before="100" w:beforeAutospacing="1" w:after="100" w:afterAutospacing="1" w:line="240" w:lineRule="auto"/>
        <w:rPr>
          <w:rFonts w:eastAsia="Times New Roman" w:cs="Arial"/>
          <w:b/>
          <w:color w:val="333333"/>
          <w:lang w:eastAsia="nl-NL"/>
        </w:rPr>
      </w:pPr>
      <w:r>
        <w:rPr>
          <w:rFonts w:eastAsia="Times New Roman" w:cs="Arial"/>
          <w:b/>
          <w:color w:val="333333"/>
          <w:lang w:eastAsia="nl-NL"/>
        </w:rPr>
        <w:lastRenderedPageBreak/>
        <w:t>Afsprakenkaart</w:t>
      </w:r>
    </w:p>
    <w:p w14:paraId="53681D22" w14:textId="3E8FB788" w:rsidR="00B01B23" w:rsidRDefault="00DA05F1" w:rsidP="00384CA4">
      <w:pPr>
        <w:shd w:val="clear" w:color="auto" w:fill="FFFFFF"/>
        <w:spacing w:before="100" w:beforeAutospacing="1" w:after="100" w:afterAutospacing="1" w:line="240" w:lineRule="auto"/>
        <w:rPr>
          <w:rFonts w:eastAsia="Times New Roman" w:cs="Arial"/>
          <w:b/>
          <w:color w:val="333333"/>
          <w:lang w:eastAsia="nl-NL"/>
        </w:rPr>
      </w:pPr>
      <w:r>
        <w:rPr>
          <w:noProof/>
        </w:rPr>
        <w:drawing>
          <wp:inline distT="0" distB="0" distL="0" distR="0" wp14:anchorId="2A80A816" wp14:editId="24BD1901">
            <wp:extent cx="3348718" cy="1095375"/>
            <wp:effectExtent l="0" t="0" r="4445" b="0"/>
            <wp:docPr id="1312146893" name="Afbeelding 1312146893" descr="Daltonschool de Morgen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tonschool de Morgenz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6194" cy="1097820"/>
                    </a:xfrm>
                    <a:prstGeom prst="rect">
                      <a:avLst/>
                    </a:prstGeom>
                    <a:noFill/>
                    <a:ln>
                      <a:noFill/>
                    </a:ln>
                  </pic:spPr>
                </pic:pic>
              </a:graphicData>
            </a:graphic>
          </wp:inline>
        </w:drawing>
      </w:r>
      <w:r w:rsidR="00B01B23">
        <w:rPr>
          <w:rFonts w:eastAsia="Times New Roman" w:cs="Arial"/>
          <w:b/>
          <w:color w:val="333333"/>
          <w:lang w:eastAsia="nl-NL"/>
        </w:rPr>
        <w:t>Datum:…………………………………………………………………………..</w:t>
      </w:r>
    </w:p>
    <w:p w14:paraId="5C32915E" w14:textId="77777777" w:rsidR="00B01B23" w:rsidRDefault="00B01B23" w:rsidP="00384CA4">
      <w:pPr>
        <w:shd w:val="clear" w:color="auto" w:fill="FFFFFF"/>
        <w:spacing w:before="100" w:beforeAutospacing="1" w:after="100" w:afterAutospacing="1" w:line="240" w:lineRule="auto"/>
        <w:rPr>
          <w:rFonts w:eastAsia="Times New Roman" w:cs="Arial"/>
          <w:b/>
          <w:color w:val="333333"/>
          <w:lang w:eastAsia="nl-NL"/>
        </w:rPr>
      </w:pPr>
      <w:r>
        <w:rPr>
          <w:rFonts w:eastAsia="Times New Roman" w:cs="Arial"/>
          <w:b/>
          <w:color w:val="333333"/>
          <w:lang w:eastAsia="nl-NL"/>
        </w:rPr>
        <w:t>Vandaag is……………………………………………………………………..(naam)</w:t>
      </w:r>
    </w:p>
    <w:p w14:paraId="1AFFB232" w14:textId="77777777" w:rsidR="00B01B23" w:rsidRDefault="00B01B23" w:rsidP="00384CA4">
      <w:pPr>
        <w:shd w:val="clear" w:color="auto" w:fill="FFFFFF"/>
        <w:spacing w:before="100" w:beforeAutospacing="1" w:after="100" w:afterAutospacing="1" w:line="240" w:lineRule="auto"/>
        <w:rPr>
          <w:rFonts w:eastAsia="Times New Roman" w:cs="Arial"/>
          <w:b/>
          <w:color w:val="333333"/>
          <w:lang w:eastAsia="nl-NL"/>
        </w:rPr>
      </w:pPr>
      <w:r>
        <w:rPr>
          <w:rFonts w:eastAsia="Times New Roman" w:cs="Arial"/>
          <w:b/>
          <w:color w:val="333333"/>
          <w:lang w:eastAsia="nl-NL"/>
        </w:rPr>
        <w:t>In fase    3       4      terechtgekomen  (omcirkel wat van toepassing is)</w:t>
      </w:r>
    </w:p>
    <w:p w14:paraId="5E63E2FB" w14:textId="77777777" w:rsidR="00B01B23" w:rsidRDefault="00B01B23" w:rsidP="00384CA4">
      <w:pPr>
        <w:shd w:val="clear" w:color="auto" w:fill="FFFFFF"/>
        <w:spacing w:before="100" w:beforeAutospacing="1" w:after="100" w:afterAutospacing="1" w:line="240" w:lineRule="auto"/>
        <w:rPr>
          <w:rFonts w:eastAsia="Times New Roman" w:cs="Arial"/>
          <w:b/>
          <w:color w:val="333333"/>
          <w:lang w:eastAsia="nl-NL"/>
        </w:rPr>
      </w:pPr>
      <w:r>
        <w:rPr>
          <w:rFonts w:eastAsia="Times New Roman" w:cs="Arial"/>
          <w:b/>
          <w:color w:val="333333"/>
          <w:lang w:eastAsia="nl-NL"/>
        </w:rPr>
        <w:t>Oorzaak/incident (en):</w:t>
      </w:r>
    </w:p>
    <w:p w14:paraId="3907A794" w14:textId="77777777" w:rsidR="00B01B23" w:rsidRDefault="00B01B23" w:rsidP="00384CA4">
      <w:pPr>
        <w:shd w:val="clear" w:color="auto" w:fill="FFFFFF"/>
        <w:spacing w:before="100" w:beforeAutospacing="1" w:after="100" w:afterAutospacing="1" w:line="240" w:lineRule="auto"/>
        <w:rPr>
          <w:rFonts w:eastAsia="Times New Roman" w:cs="Arial"/>
          <w:b/>
          <w:color w:val="333333"/>
          <w:lang w:eastAsia="nl-NL"/>
        </w:rPr>
      </w:pPr>
      <w:r>
        <w:rPr>
          <w:rFonts w:eastAsia="Times New Roman" w:cs="Arial"/>
          <w:b/>
          <w:color w:val="333333"/>
          <w:lang w:eastAsia="nl-NL"/>
        </w:rPr>
        <w:t>……………………………………………………………………………………………………………………………………………………………………………………………………………………………………………………………………………………………………………………………………………………………………………………………………………………………………………………………………………………………………………………………………………………………………………………………………………………………………………………………………………………………………………………………………………………………………………………………………………………………………………………………………………………………………………………………………………………………………………………………………………………………………………………………………………………………………………………………………………………………………………………………………………………………………………………………….</w:t>
      </w:r>
    </w:p>
    <w:p w14:paraId="75B49DEC" w14:textId="77777777" w:rsidR="00B01B23" w:rsidRDefault="00B01B23" w:rsidP="00384CA4">
      <w:pPr>
        <w:shd w:val="clear" w:color="auto" w:fill="FFFFFF"/>
        <w:spacing w:before="100" w:beforeAutospacing="1" w:after="100" w:afterAutospacing="1" w:line="240" w:lineRule="auto"/>
        <w:rPr>
          <w:rFonts w:eastAsia="Times New Roman" w:cs="Arial"/>
          <w:b/>
          <w:color w:val="333333"/>
          <w:lang w:eastAsia="nl-NL"/>
        </w:rPr>
      </w:pPr>
    </w:p>
    <w:p w14:paraId="2D1B59AD" w14:textId="77777777" w:rsidR="00563122" w:rsidRDefault="00B01B23" w:rsidP="00384CA4">
      <w:pPr>
        <w:shd w:val="clear" w:color="auto" w:fill="FFFFFF"/>
        <w:spacing w:before="100" w:beforeAutospacing="1" w:after="100" w:afterAutospacing="1" w:line="240" w:lineRule="auto"/>
        <w:rPr>
          <w:rFonts w:eastAsia="Times New Roman" w:cs="Arial"/>
          <w:b/>
          <w:color w:val="333333"/>
          <w:lang w:eastAsia="nl-NL"/>
        </w:rPr>
      </w:pPr>
      <w:r>
        <w:rPr>
          <w:rFonts w:eastAsia="Times New Roman" w:cs="Arial"/>
          <w:b/>
          <w:color w:val="333333"/>
          <w:lang w:eastAsia="nl-NL"/>
        </w:rPr>
        <w:t>Voor de komende per</w:t>
      </w:r>
      <w:r w:rsidR="00563122">
        <w:rPr>
          <w:rFonts w:eastAsia="Times New Roman" w:cs="Arial"/>
          <w:b/>
          <w:color w:val="333333"/>
          <w:lang w:eastAsia="nl-NL"/>
        </w:rPr>
        <w:t>iode  (fase 3  twee weken)  (fase 4  vier weken) gelden de volgende afspraken voor jouw gedrag:</w:t>
      </w:r>
    </w:p>
    <w:p w14:paraId="0D4C0DE7" w14:textId="77777777" w:rsidR="00563122" w:rsidRDefault="00563122" w:rsidP="00384CA4">
      <w:pPr>
        <w:shd w:val="clear" w:color="auto" w:fill="FFFFFF"/>
        <w:spacing w:before="100" w:beforeAutospacing="1" w:after="100" w:afterAutospacing="1" w:line="240" w:lineRule="auto"/>
        <w:rPr>
          <w:rFonts w:eastAsia="Times New Roman" w:cs="Arial"/>
          <w:b/>
          <w:color w:val="333333"/>
          <w:lang w:eastAsia="nl-NL"/>
        </w:rPr>
      </w:pPr>
      <w:r>
        <w:rPr>
          <w:rFonts w:eastAsia="Times New Roman" w:cs="Arial"/>
          <w:b/>
          <w:color w:val="333333"/>
          <w:lang w:eastAsia="nl-NL"/>
        </w:rPr>
        <w:t>……………………………………………………………………………………………………………………………………………………………………………………………………………………………………………………………………………………………………………………………………………………………………………………………………………………………………………………………………………………………………………………………………………………………………………………………………………………………………………………………………………………………………………………………………………………………………………………………………………………………………………………………………………………………………………………………………………….</w:t>
      </w:r>
    </w:p>
    <w:p w14:paraId="39BE1868" w14:textId="77777777" w:rsidR="00563122" w:rsidRDefault="00563122" w:rsidP="00384CA4">
      <w:pPr>
        <w:shd w:val="clear" w:color="auto" w:fill="FFFFFF"/>
        <w:spacing w:before="100" w:beforeAutospacing="1" w:after="100" w:afterAutospacing="1" w:line="240" w:lineRule="auto"/>
        <w:rPr>
          <w:rFonts w:eastAsia="Times New Roman" w:cs="Arial"/>
          <w:b/>
          <w:color w:val="333333"/>
          <w:lang w:eastAsia="nl-NL"/>
        </w:rPr>
      </w:pPr>
      <w:r>
        <w:rPr>
          <w:rFonts w:eastAsia="Times New Roman" w:cs="Arial"/>
          <w:b/>
          <w:color w:val="333333"/>
          <w:lang w:eastAsia="nl-NL"/>
        </w:rPr>
        <w:t>De evaluatie vindt plaats op ……………………………(datum)</w:t>
      </w:r>
    </w:p>
    <w:p w14:paraId="4CBB1E2E" w14:textId="77777777" w:rsidR="00563122" w:rsidRDefault="00563122" w:rsidP="00384CA4">
      <w:pPr>
        <w:shd w:val="clear" w:color="auto" w:fill="FFFFFF"/>
        <w:spacing w:before="100" w:beforeAutospacing="1" w:after="100" w:afterAutospacing="1" w:line="240" w:lineRule="auto"/>
        <w:rPr>
          <w:rFonts w:eastAsia="Times New Roman" w:cs="Arial"/>
          <w:b/>
          <w:color w:val="333333"/>
          <w:lang w:eastAsia="nl-NL"/>
        </w:rPr>
      </w:pPr>
      <w:r>
        <w:rPr>
          <w:rFonts w:eastAsia="Times New Roman" w:cs="Arial"/>
          <w:b/>
          <w:color w:val="333333"/>
          <w:lang w:eastAsia="nl-NL"/>
        </w:rPr>
        <w:t>Op de hoogte gebracht van de gemaakte afspraken:</w:t>
      </w:r>
    </w:p>
    <w:tbl>
      <w:tblPr>
        <w:tblStyle w:val="Tabelraster"/>
        <w:tblW w:w="0" w:type="auto"/>
        <w:tblLook w:val="04A0" w:firstRow="1" w:lastRow="0" w:firstColumn="1" w:lastColumn="0" w:noHBand="0" w:noVBand="1"/>
      </w:tblPr>
      <w:tblGrid>
        <w:gridCol w:w="4534"/>
        <w:gridCol w:w="4526"/>
      </w:tblGrid>
      <w:tr w:rsidR="00563122" w14:paraId="7A46A002" w14:textId="77777777" w:rsidTr="00563122">
        <w:tc>
          <w:tcPr>
            <w:tcW w:w="4605" w:type="dxa"/>
          </w:tcPr>
          <w:p w14:paraId="4181A0BB" w14:textId="15EE55BB" w:rsidR="00563122" w:rsidRDefault="00563122" w:rsidP="00384CA4">
            <w:pPr>
              <w:spacing w:before="100" w:beforeAutospacing="1" w:after="100" w:afterAutospacing="1"/>
              <w:rPr>
                <w:rFonts w:eastAsia="Times New Roman" w:cs="Arial"/>
                <w:b/>
                <w:color w:val="333333"/>
                <w:lang w:eastAsia="nl-NL"/>
              </w:rPr>
            </w:pPr>
            <w:r>
              <w:rPr>
                <w:rFonts w:eastAsia="Times New Roman" w:cs="Arial"/>
                <w:b/>
                <w:color w:val="333333"/>
                <w:lang w:eastAsia="nl-NL"/>
              </w:rPr>
              <w:t>Kind</w:t>
            </w:r>
            <w:r w:rsidR="00AB7EC2">
              <w:rPr>
                <w:rFonts w:eastAsia="Times New Roman" w:cs="Arial"/>
                <w:b/>
                <w:color w:val="333333"/>
                <w:lang w:eastAsia="nl-NL"/>
              </w:rPr>
              <w:t>:</w:t>
            </w:r>
          </w:p>
        </w:tc>
        <w:tc>
          <w:tcPr>
            <w:tcW w:w="4605" w:type="dxa"/>
          </w:tcPr>
          <w:p w14:paraId="24FFED7E" w14:textId="77777777" w:rsidR="00563122" w:rsidRDefault="00563122" w:rsidP="00384CA4">
            <w:pPr>
              <w:spacing w:before="100" w:beforeAutospacing="1" w:after="100" w:afterAutospacing="1"/>
              <w:rPr>
                <w:rFonts w:eastAsia="Times New Roman" w:cs="Arial"/>
                <w:b/>
                <w:color w:val="333333"/>
                <w:lang w:eastAsia="nl-NL"/>
              </w:rPr>
            </w:pPr>
            <w:r>
              <w:rPr>
                <w:rFonts w:eastAsia="Times New Roman" w:cs="Arial"/>
                <w:b/>
                <w:color w:val="333333"/>
                <w:lang w:eastAsia="nl-NL"/>
              </w:rPr>
              <w:t>Datum:</w:t>
            </w:r>
          </w:p>
          <w:p w14:paraId="0946C029" w14:textId="77777777" w:rsidR="00563122" w:rsidRDefault="00563122" w:rsidP="00384CA4">
            <w:pPr>
              <w:spacing w:before="100" w:beforeAutospacing="1" w:after="100" w:afterAutospacing="1"/>
              <w:rPr>
                <w:rFonts w:eastAsia="Times New Roman" w:cs="Arial"/>
                <w:b/>
                <w:color w:val="333333"/>
                <w:lang w:eastAsia="nl-NL"/>
              </w:rPr>
            </w:pPr>
          </w:p>
        </w:tc>
      </w:tr>
      <w:tr w:rsidR="00563122" w14:paraId="22BAD3F9" w14:textId="77777777" w:rsidTr="00563122">
        <w:tc>
          <w:tcPr>
            <w:tcW w:w="4605" w:type="dxa"/>
          </w:tcPr>
          <w:p w14:paraId="027578FF" w14:textId="27BCED74" w:rsidR="00563122" w:rsidRDefault="00563122" w:rsidP="00384CA4">
            <w:pPr>
              <w:spacing w:before="100" w:beforeAutospacing="1" w:after="100" w:afterAutospacing="1"/>
              <w:rPr>
                <w:rFonts w:eastAsia="Times New Roman" w:cs="Arial"/>
                <w:b/>
                <w:color w:val="333333"/>
                <w:lang w:eastAsia="nl-NL"/>
              </w:rPr>
            </w:pPr>
            <w:r>
              <w:rPr>
                <w:rFonts w:eastAsia="Times New Roman" w:cs="Arial"/>
                <w:b/>
                <w:color w:val="333333"/>
                <w:lang w:eastAsia="nl-NL"/>
              </w:rPr>
              <w:t>Leerkracht</w:t>
            </w:r>
            <w:r w:rsidR="00AB7EC2">
              <w:rPr>
                <w:rFonts w:eastAsia="Times New Roman" w:cs="Arial"/>
                <w:b/>
                <w:color w:val="333333"/>
                <w:lang w:eastAsia="nl-NL"/>
              </w:rPr>
              <w:t>:</w:t>
            </w:r>
          </w:p>
          <w:p w14:paraId="6FAF834F" w14:textId="77777777" w:rsidR="00536C51" w:rsidRDefault="00536C51" w:rsidP="00384CA4">
            <w:pPr>
              <w:spacing w:before="100" w:beforeAutospacing="1" w:after="100" w:afterAutospacing="1"/>
              <w:rPr>
                <w:rFonts w:eastAsia="Times New Roman" w:cs="Arial"/>
                <w:b/>
                <w:color w:val="333333"/>
                <w:lang w:eastAsia="nl-NL"/>
              </w:rPr>
            </w:pPr>
          </w:p>
        </w:tc>
        <w:tc>
          <w:tcPr>
            <w:tcW w:w="4605" w:type="dxa"/>
          </w:tcPr>
          <w:p w14:paraId="3B4D6224" w14:textId="77777777" w:rsidR="00563122" w:rsidRDefault="00563122" w:rsidP="00384CA4">
            <w:pPr>
              <w:spacing w:before="100" w:beforeAutospacing="1" w:after="100" w:afterAutospacing="1"/>
              <w:rPr>
                <w:rFonts w:eastAsia="Times New Roman" w:cs="Arial"/>
                <w:b/>
                <w:color w:val="333333"/>
                <w:lang w:eastAsia="nl-NL"/>
              </w:rPr>
            </w:pPr>
            <w:r>
              <w:rPr>
                <w:rFonts w:eastAsia="Times New Roman" w:cs="Arial"/>
                <w:b/>
                <w:color w:val="333333"/>
                <w:lang w:eastAsia="nl-NL"/>
              </w:rPr>
              <w:t>Datum:</w:t>
            </w:r>
          </w:p>
        </w:tc>
      </w:tr>
      <w:tr w:rsidR="00563122" w14:paraId="0D914D13" w14:textId="77777777" w:rsidTr="00563122">
        <w:tc>
          <w:tcPr>
            <w:tcW w:w="4605" w:type="dxa"/>
          </w:tcPr>
          <w:p w14:paraId="7462C993" w14:textId="77777777" w:rsidR="00563122" w:rsidRDefault="00563122" w:rsidP="00384CA4">
            <w:pPr>
              <w:spacing w:before="100" w:beforeAutospacing="1" w:after="100" w:afterAutospacing="1"/>
              <w:rPr>
                <w:rFonts w:eastAsia="Times New Roman" w:cs="Arial"/>
                <w:b/>
                <w:color w:val="333333"/>
                <w:lang w:eastAsia="nl-NL"/>
              </w:rPr>
            </w:pPr>
            <w:r>
              <w:rPr>
                <w:rFonts w:eastAsia="Times New Roman" w:cs="Arial"/>
                <w:b/>
                <w:color w:val="333333"/>
                <w:lang w:eastAsia="nl-NL"/>
              </w:rPr>
              <w:t>Ouders:</w:t>
            </w:r>
          </w:p>
          <w:p w14:paraId="0CDC0F9B" w14:textId="77777777" w:rsidR="00536C51" w:rsidRDefault="00536C51" w:rsidP="00384CA4">
            <w:pPr>
              <w:spacing w:before="100" w:beforeAutospacing="1" w:after="100" w:afterAutospacing="1"/>
              <w:rPr>
                <w:rFonts w:eastAsia="Times New Roman" w:cs="Arial"/>
                <w:b/>
                <w:color w:val="333333"/>
                <w:lang w:eastAsia="nl-NL"/>
              </w:rPr>
            </w:pPr>
          </w:p>
        </w:tc>
        <w:tc>
          <w:tcPr>
            <w:tcW w:w="4605" w:type="dxa"/>
          </w:tcPr>
          <w:p w14:paraId="714F62E1" w14:textId="77777777" w:rsidR="00563122" w:rsidRDefault="00563122" w:rsidP="00384CA4">
            <w:pPr>
              <w:spacing w:before="100" w:beforeAutospacing="1" w:after="100" w:afterAutospacing="1"/>
              <w:rPr>
                <w:rFonts w:eastAsia="Times New Roman" w:cs="Arial"/>
                <w:b/>
                <w:color w:val="333333"/>
                <w:lang w:eastAsia="nl-NL"/>
              </w:rPr>
            </w:pPr>
            <w:r>
              <w:rPr>
                <w:rFonts w:eastAsia="Times New Roman" w:cs="Arial"/>
                <w:b/>
                <w:color w:val="333333"/>
                <w:lang w:eastAsia="nl-NL"/>
              </w:rPr>
              <w:t>Datum:</w:t>
            </w:r>
          </w:p>
        </w:tc>
      </w:tr>
      <w:tr w:rsidR="00563122" w14:paraId="52521CDF" w14:textId="77777777" w:rsidTr="00563122">
        <w:tc>
          <w:tcPr>
            <w:tcW w:w="4605" w:type="dxa"/>
          </w:tcPr>
          <w:p w14:paraId="1A4684C8" w14:textId="77777777" w:rsidR="00563122" w:rsidRDefault="00563122" w:rsidP="00384CA4">
            <w:pPr>
              <w:spacing w:before="100" w:beforeAutospacing="1" w:after="100" w:afterAutospacing="1"/>
              <w:rPr>
                <w:rFonts w:eastAsia="Times New Roman" w:cs="Arial"/>
                <w:b/>
                <w:color w:val="333333"/>
                <w:lang w:eastAsia="nl-NL"/>
              </w:rPr>
            </w:pPr>
            <w:r>
              <w:rPr>
                <w:rFonts w:eastAsia="Times New Roman" w:cs="Arial"/>
                <w:b/>
                <w:color w:val="333333"/>
                <w:lang w:eastAsia="nl-NL"/>
              </w:rPr>
              <w:t>Directie:</w:t>
            </w:r>
          </w:p>
          <w:p w14:paraId="1E60ACF2" w14:textId="77777777" w:rsidR="00536C51" w:rsidRDefault="00536C51" w:rsidP="00384CA4">
            <w:pPr>
              <w:spacing w:before="100" w:beforeAutospacing="1" w:after="100" w:afterAutospacing="1"/>
              <w:rPr>
                <w:rFonts w:eastAsia="Times New Roman" w:cs="Arial"/>
                <w:b/>
                <w:color w:val="333333"/>
                <w:lang w:eastAsia="nl-NL"/>
              </w:rPr>
            </w:pPr>
          </w:p>
        </w:tc>
        <w:tc>
          <w:tcPr>
            <w:tcW w:w="4605" w:type="dxa"/>
          </w:tcPr>
          <w:p w14:paraId="7DD793E8" w14:textId="735BB18F" w:rsidR="00563122" w:rsidRDefault="00563122" w:rsidP="00384CA4">
            <w:pPr>
              <w:spacing w:before="100" w:beforeAutospacing="1" w:after="100" w:afterAutospacing="1"/>
              <w:rPr>
                <w:rFonts w:eastAsia="Times New Roman" w:cs="Arial"/>
                <w:b/>
                <w:color w:val="333333"/>
                <w:lang w:eastAsia="nl-NL"/>
              </w:rPr>
            </w:pPr>
            <w:r>
              <w:rPr>
                <w:rFonts w:eastAsia="Times New Roman" w:cs="Arial"/>
                <w:b/>
                <w:color w:val="333333"/>
                <w:lang w:eastAsia="nl-NL"/>
              </w:rPr>
              <w:t>Datum</w:t>
            </w:r>
            <w:r w:rsidR="00AB7EC2">
              <w:rPr>
                <w:rFonts w:eastAsia="Times New Roman" w:cs="Arial"/>
                <w:b/>
                <w:color w:val="333333"/>
                <w:lang w:eastAsia="nl-NL"/>
              </w:rPr>
              <w:t>:</w:t>
            </w:r>
          </w:p>
        </w:tc>
      </w:tr>
    </w:tbl>
    <w:p w14:paraId="332A7EF0" w14:textId="77777777" w:rsidR="00563122" w:rsidRDefault="00563122" w:rsidP="00384CA4">
      <w:pPr>
        <w:shd w:val="clear" w:color="auto" w:fill="FFFFFF"/>
        <w:spacing w:before="100" w:beforeAutospacing="1" w:after="100" w:afterAutospacing="1" w:line="240" w:lineRule="auto"/>
        <w:rPr>
          <w:rFonts w:eastAsia="Times New Roman" w:cs="Arial"/>
          <w:b/>
          <w:color w:val="333333"/>
          <w:lang w:eastAsia="nl-NL"/>
        </w:rPr>
      </w:pPr>
    </w:p>
    <w:p w14:paraId="0054948F" w14:textId="77777777" w:rsidR="00B01B23" w:rsidRDefault="00B01B23" w:rsidP="00384CA4">
      <w:pPr>
        <w:shd w:val="clear" w:color="auto" w:fill="FFFFFF"/>
        <w:spacing w:before="100" w:beforeAutospacing="1" w:after="100" w:afterAutospacing="1" w:line="240" w:lineRule="auto"/>
        <w:rPr>
          <w:rFonts w:eastAsia="Times New Roman" w:cs="Arial"/>
          <w:b/>
          <w:color w:val="333333"/>
          <w:lang w:eastAsia="nl-NL"/>
        </w:rPr>
      </w:pPr>
      <w:r>
        <w:rPr>
          <w:rFonts w:eastAsia="Times New Roman" w:cs="Arial"/>
          <w:b/>
          <w:color w:val="333333"/>
          <w:lang w:eastAsia="nl-NL"/>
        </w:rPr>
        <w:br/>
      </w:r>
    </w:p>
    <w:p w14:paraId="47D3DD7B" w14:textId="77777777" w:rsidR="00B01B23" w:rsidRDefault="00B01B23" w:rsidP="00384CA4">
      <w:pPr>
        <w:shd w:val="clear" w:color="auto" w:fill="FFFFFF"/>
        <w:spacing w:before="100" w:beforeAutospacing="1" w:after="100" w:afterAutospacing="1" w:line="240" w:lineRule="auto"/>
        <w:rPr>
          <w:rFonts w:eastAsia="Times New Roman" w:cs="Arial"/>
          <w:b/>
          <w:color w:val="333333"/>
          <w:lang w:eastAsia="nl-NL"/>
        </w:rPr>
      </w:pPr>
    </w:p>
    <w:p w14:paraId="25E4A5FB" w14:textId="77777777" w:rsidR="00B01B23" w:rsidRDefault="00B01B23" w:rsidP="00384CA4">
      <w:pPr>
        <w:shd w:val="clear" w:color="auto" w:fill="FFFFFF"/>
        <w:spacing w:before="100" w:beforeAutospacing="1" w:after="100" w:afterAutospacing="1" w:line="240" w:lineRule="auto"/>
        <w:rPr>
          <w:rFonts w:eastAsia="Times New Roman" w:cs="Arial"/>
          <w:b/>
          <w:color w:val="333333"/>
          <w:lang w:eastAsia="nl-NL"/>
        </w:rPr>
      </w:pPr>
    </w:p>
    <w:p w14:paraId="6997F65D" w14:textId="77777777" w:rsidR="00E762DB" w:rsidRDefault="00E762DB" w:rsidP="00E762DB">
      <w:pPr>
        <w:pStyle w:val="Default"/>
        <w:rPr>
          <w:sz w:val="23"/>
          <w:szCs w:val="23"/>
        </w:rPr>
      </w:pPr>
      <w:r>
        <w:rPr>
          <w:sz w:val="23"/>
          <w:szCs w:val="23"/>
        </w:rPr>
        <w:t xml:space="preserve">Leerkrachten en ongewenst gedrag </w:t>
      </w:r>
    </w:p>
    <w:p w14:paraId="05D3368A" w14:textId="77777777" w:rsidR="00E762DB" w:rsidRDefault="00E762DB" w:rsidP="00E762DB">
      <w:pPr>
        <w:pStyle w:val="Default"/>
        <w:rPr>
          <w:sz w:val="23"/>
          <w:szCs w:val="23"/>
        </w:rPr>
      </w:pPr>
    </w:p>
    <w:p w14:paraId="12DFFD10" w14:textId="6CD9414B" w:rsidR="00E762DB" w:rsidRDefault="00E762DB" w:rsidP="00E762DB">
      <w:pPr>
        <w:pStyle w:val="Default"/>
        <w:rPr>
          <w:rFonts w:ascii="Calibri" w:hAnsi="Calibri" w:cs="Calibri"/>
          <w:sz w:val="23"/>
          <w:szCs w:val="23"/>
        </w:rPr>
      </w:pPr>
      <w:r>
        <w:rPr>
          <w:rFonts w:ascii="Calibri" w:hAnsi="Calibri" w:cs="Calibri"/>
          <w:sz w:val="23"/>
          <w:szCs w:val="23"/>
        </w:rPr>
        <w:t xml:space="preserve">De </w:t>
      </w:r>
      <w:r w:rsidR="00DA05F1">
        <w:rPr>
          <w:rFonts w:ascii="Calibri" w:hAnsi="Calibri" w:cs="Calibri"/>
          <w:sz w:val="23"/>
          <w:szCs w:val="23"/>
        </w:rPr>
        <w:t>le</w:t>
      </w:r>
      <w:r>
        <w:rPr>
          <w:rFonts w:ascii="Calibri" w:hAnsi="Calibri" w:cs="Calibri"/>
          <w:sz w:val="23"/>
          <w:szCs w:val="23"/>
        </w:rPr>
        <w:t xml:space="preserve">erkrachten hanteren de kanjerafspraken consequent. </w:t>
      </w:r>
    </w:p>
    <w:p w14:paraId="35FC19BE" w14:textId="77777777" w:rsidR="00E762DB" w:rsidRDefault="00E762DB" w:rsidP="00E762DB">
      <w:pPr>
        <w:pStyle w:val="Default"/>
        <w:rPr>
          <w:rFonts w:ascii="Calibri" w:hAnsi="Calibri" w:cs="Calibri"/>
          <w:sz w:val="23"/>
          <w:szCs w:val="23"/>
        </w:rPr>
      </w:pPr>
      <w:r>
        <w:rPr>
          <w:rFonts w:ascii="Calibri" w:hAnsi="Calibri" w:cs="Calibri"/>
          <w:sz w:val="23"/>
          <w:szCs w:val="23"/>
        </w:rPr>
        <w:t xml:space="preserve">Bij overtreding corrigeren we. Wanneer kinderen ongewenst gedrag laten zien spreken we ze aan en bevragen hun intentie. </w:t>
      </w:r>
    </w:p>
    <w:p w14:paraId="23745A14" w14:textId="77777777" w:rsidR="00E762DB" w:rsidRDefault="00E762DB" w:rsidP="00E762DB">
      <w:pPr>
        <w:pStyle w:val="Default"/>
        <w:rPr>
          <w:rFonts w:ascii="Calibri" w:hAnsi="Calibri" w:cs="Calibri"/>
          <w:sz w:val="23"/>
          <w:szCs w:val="23"/>
        </w:rPr>
      </w:pPr>
      <w:r>
        <w:rPr>
          <w:rFonts w:ascii="Calibri" w:hAnsi="Calibri" w:cs="Calibri"/>
          <w:sz w:val="23"/>
          <w:szCs w:val="23"/>
        </w:rPr>
        <w:t xml:space="preserve">Er is een groot verschil in gedrag dat met opzet wordt vertoond of gedrag dat onopzettelijk gebeurt. Als er geen sprake is van opzet, vraagt het kind om begeleiding en sturing. Hoe had je het anders kunnen doen, wat kun je doen om het weer goed te maken? Komt het kind niet tot oplossingen, dan geeft de leerkracht tips aan het kind. Opzettelijk gedrag vraagt om correctie. </w:t>
      </w:r>
    </w:p>
    <w:p w14:paraId="41B072C1" w14:textId="77777777" w:rsidR="00E762DB" w:rsidRDefault="00E762DB" w:rsidP="00E762DB">
      <w:pPr>
        <w:pStyle w:val="Default"/>
      </w:pPr>
      <w:r>
        <w:rPr>
          <w:rFonts w:ascii="Calibri" w:hAnsi="Calibri" w:cs="Calibri"/>
          <w:sz w:val="23"/>
          <w:szCs w:val="23"/>
        </w:rPr>
        <w:t>Uiteraard werken we toe naar zo min mogelijk corrigeren en zoveel mogelijk voorkomen. Corrigeren gebeurt altijd met respect voor het kind. Corrigeren doen we van nabij (1 op 1) en prijzen op afstand (in de groep). Corrigeren gebeurt met de ik‐boodschap, dit geeft de kinderen de ruimte en de veiligheid om te reageren.</w:t>
      </w:r>
    </w:p>
    <w:p w14:paraId="292F2683" w14:textId="77777777" w:rsidR="00E762DB" w:rsidRDefault="00E762DB" w:rsidP="00E762DB"/>
    <w:p w14:paraId="10E5459C" w14:textId="77777777" w:rsidR="00E762DB" w:rsidRDefault="00E762DB" w:rsidP="00E762DB"/>
    <w:p w14:paraId="46AC393A" w14:textId="77777777" w:rsidR="00E762DB" w:rsidRDefault="00E762DB" w:rsidP="00E762DB">
      <w:r>
        <w:rPr>
          <w:noProof/>
          <w:lang w:eastAsia="nl-NL"/>
        </w:rPr>
        <w:drawing>
          <wp:anchor distT="0" distB="0" distL="114300" distR="114300" simplePos="0" relativeHeight="251691008" behindDoc="1" locked="0" layoutInCell="1" allowOverlap="1" wp14:anchorId="61AC8AE8" wp14:editId="3359E0B7">
            <wp:simplePos x="0" y="0"/>
            <wp:positionH relativeFrom="column">
              <wp:posOffset>1833880</wp:posOffset>
            </wp:positionH>
            <wp:positionV relativeFrom="paragraph">
              <wp:posOffset>-442595</wp:posOffset>
            </wp:positionV>
            <wp:extent cx="2143125" cy="2143125"/>
            <wp:effectExtent l="0" t="0" r="9525" b="9525"/>
            <wp:wrapThrough wrapText="bothSides">
              <wp:wrapPolygon edited="0">
                <wp:start x="0" y="0"/>
                <wp:lineTo x="0" y="21504"/>
                <wp:lineTo x="21504" y="21504"/>
                <wp:lineTo x="21504"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 out.jpg"/>
                    <pic:cNvPicPr/>
                  </pic:nvPicPr>
                  <pic:blipFill>
                    <a:blip r:embed="rId21">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14:sizeRelH relativeFrom="page">
              <wp14:pctWidth>0</wp14:pctWidth>
            </wp14:sizeRelH>
            <wp14:sizeRelV relativeFrom="page">
              <wp14:pctHeight>0</wp14:pctHeight>
            </wp14:sizeRelV>
          </wp:anchor>
        </w:drawing>
      </w:r>
    </w:p>
    <w:p w14:paraId="581C51D1" w14:textId="77777777" w:rsidR="00E762DB" w:rsidRPr="001F6053" w:rsidRDefault="00E762DB" w:rsidP="00E762DB"/>
    <w:p w14:paraId="517BA068" w14:textId="77777777" w:rsidR="00E762DB" w:rsidRPr="001F6053" w:rsidRDefault="00E762DB" w:rsidP="00E762DB"/>
    <w:p w14:paraId="0EC59BB0" w14:textId="77777777" w:rsidR="00E762DB" w:rsidRPr="001F6053" w:rsidRDefault="00E762DB" w:rsidP="00E762DB"/>
    <w:p w14:paraId="4DF2639D" w14:textId="77777777" w:rsidR="00E762DB" w:rsidRPr="001F6053" w:rsidRDefault="00E762DB" w:rsidP="00E762DB"/>
    <w:p w14:paraId="66E44C1C" w14:textId="77777777" w:rsidR="00E762DB" w:rsidRDefault="00E762DB" w:rsidP="00E762DB"/>
    <w:p w14:paraId="5F48B259" w14:textId="77777777" w:rsidR="00E762DB" w:rsidRDefault="00E762DB" w:rsidP="00E762DB">
      <w:pPr>
        <w:pStyle w:val="Default"/>
        <w:rPr>
          <w:rFonts w:ascii="Calibri" w:hAnsi="Calibri" w:cs="Calibri"/>
          <w:sz w:val="23"/>
          <w:szCs w:val="23"/>
        </w:rPr>
      </w:pPr>
      <w:r>
        <w:rPr>
          <w:rFonts w:ascii="Calibri" w:hAnsi="Calibri" w:cs="Calibri"/>
          <w:sz w:val="23"/>
          <w:szCs w:val="23"/>
        </w:rPr>
        <w:t xml:space="preserve">Soms is het nodig om kinderen buiten de groep te plaatsen. We spreken dan van een time‐out. </w:t>
      </w:r>
    </w:p>
    <w:p w14:paraId="02EEFAEB" w14:textId="77777777" w:rsidR="00E762DB" w:rsidRDefault="00E762DB" w:rsidP="00E762DB">
      <w:pPr>
        <w:pStyle w:val="Default"/>
        <w:ind w:left="360"/>
        <w:rPr>
          <w:rFonts w:ascii="Calibri" w:hAnsi="Calibri" w:cs="Calibri"/>
          <w:sz w:val="23"/>
          <w:szCs w:val="23"/>
        </w:rPr>
      </w:pPr>
      <w:r>
        <w:rPr>
          <w:rFonts w:ascii="Calibri" w:hAnsi="Calibri" w:cs="Calibri"/>
          <w:sz w:val="23"/>
          <w:szCs w:val="23"/>
        </w:rPr>
        <w:t>Wanneer een time out</w:t>
      </w:r>
      <w:r w:rsidR="00B86F61">
        <w:rPr>
          <w:rFonts w:ascii="Calibri" w:hAnsi="Calibri" w:cs="Calibri"/>
          <w:sz w:val="23"/>
          <w:szCs w:val="23"/>
        </w:rPr>
        <w:t xml:space="preserve"> (binnen de school) </w:t>
      </w:r>
      <w:r>
        <w:rPr>
          <w:rFonts w:ascii="Calibri" w:hAnsi="Calibri" w:cs="Calibri"/>
          <w:sz w:val="23"/>
          <w:szCs w:val="23"/>
        </w:rPr>
        <w:t>:</w:t>
      </w:r>
      <w:r>
        <w:rPr>
          <w:rFonts w:ascii="Calibri" w:hAnsi="Calibri" w:cs="Calibri"/>
          <w:sz w:val="23"/>
          <w:szCs w:val="23"/>
        </w:rPr>
        <w:br/>
        <w:t xml:space="preserve">- </w:t>
      </w:r>
      <w:r>
        <w:rPr>
          <w:rFonts w:ascii="Calibri" w:hAnsi="Calibri" w:cs="Calibri"/>
          <w:sz w:val="23"/>
          <w:szCs w:val="23"/>
        </w:rPr>
        <w:tab/>
        <w:t xml:space="preserve">als de rest van de groep onder het gedrag lijdt of de leerkracht zijn/haar werk niet naar </w:t>
      </w:r>
      <w:r>
        <w:rPr>
          <w:rFonts w:ascii="Calibri" w:hAnsi="Calibri" w:cs="Calibri"/>
          <w:sz w:val="23"/>
          <w:szCs w:val="23"/>
        </w:rPr>
        <w:br/>
        <w:t xml:space="preserve">       behoren kan doen.</w:t>
      </w:r>
    </w:p>
    <w:p w14:paraId="251CC325" w14:textId="77777777" w:rsidR="00E762DB" w:rsidRDefault="00E762DB" w:rsidP="00E762DB">
      <w:pPr>
        <w:pStyle w:val="Default"/>
        <w:rPr>
          <w:rFonts w:ascii="Calibri" w:hAnsi="Calibri" w:cs="Calibri"/>
          <w:sz w:val="23"/>
          <w:szCs w:val="23"/>
        </w:rPr>
      </w:pPr>
    </w:p>
    <w:p w14:paraId="5B7717A4" w14:textId="77777777" w:rsidR="00E762DB" w:rsidRDefault="00E762DB" w:rsidP="00E762DB">
      <w:pPr>
        <w:pStyle w:val="Default"/>
        <w:rPr>
          <w:rFonts w:ascii="Calibri" w:hAnsi="Calibri" w:cs="Calibri"/>
          <w:sz w:val="23"/>
          <w:szCs w:val="23"/>
        </w:rPr>
      </w:pPr>
      <w:r>
        <w:rPr>
          <w:rFonts w:ascii="Calibri" w:hAnsi="Calibri" w:cs="Calibri"/>
          <w:sz w:val="23"/>
          <w:szCs w:val="23"/>
        </w:rPr>
        <w:t xml:space="preserve">      -</w:t>
      </w:r>
      <w:r>
        <w:rPr>
          <w:rFonts w:ascii="Calibri" w:hAnsi="Calibri" w:cs="Calibri"/>
          <w:sz w:val="23"/>
          <w:szCs w:val="23"/>
        </w:rPr>
        <w:tab/>
        <w:t>Voor alle vormen van time‐out</w:t>
      </w:r>
      <w:r w:rsidR="00B86F61">
        <w:rPr>
          <w:rFonts w:ascii="Calibri" w:hAnsi="Calibri" w:cs="Calibri"/>
          <w:sz w:val="23"/>
          <w:szCs w:val="23"/>
        </w:rPr>
        <w:t xml:space="preserve"> (binnen de school) </w:t>
      </w:r>
      <w:r>
        <w:rPr>
          <w:rFonts w:ascii="Calibri" w:hAnsi="Calibri" w:cs="Calibri"/>
          <w:sz w:val="23"/>
          <w:szCs w:val="23"/>
        </w:rPr>
        <w:t xml:space="preserve"> geldt dat het van belang is dat</w:t>
      </w:r>
      <w:r w:rsidR="00B86F61">
        <w:rPr>
          <w:rFonts w:ascii="Calibri" w:hAnsi="Calibri" w:cs="Calibri"/>
          <w:sz w:val="23"/>
          <w:szCs w:val="23"/>
        </w:rPr>
        <w:br/>
        <w:t xml:space="preserve">            </w:t>
      </w:r>
      <w:r>
        <w:rPr>
          <w:rFonts w:ascii="Calibri" w:hAnsi="Calibri" w:cs="Calibri"/>
          <w:sz w:val="23"/>
          <w:szCs w:val="23"/>
        </w:rPr>
        <w:t xml:space="preserve"> afzonderen niet altijd</w:t>
      </w:r>
      <w:r w:rsidR="00B86F61">
        <w:rPr>
          <w:rFonts w:ascii="Calibri" w:hAnsi="Calibri" w:cs="Calibri"/>
          <w:sz w:val="23"/>
          <w:szCs w:val="23"/>
        </w:rPr>
        <w:t xml:space="preserve"> </w:t>
      </w:r>
      <w:r>
        <w:rPr>
          <w:rFonts w:ascii="Calibri" w:hAnsi="Calibri" w:cs="Calibri"/>
          <w:sz w:val="23"/>
          <w:szCs w:val="23"/>
        </w:rPr>
        <w:t>‘buiten de groep plaatsen’ hoeft te betekenen. Ook binnen het</w:t>
      </w:r>
      <w:r w:rsidR="00B86F61">
        <w:rPr>
          <w:rFonts w:ascii="Calibri" w:hAnsi="Calibri" w:cs="Calibri"/>
          <w:sz w:val="23"/>
          <w:szCs w:val="23"/>
        </w:rPr>
        <w:br/>
        <w:t xml:space="preserve">            </w:t>
      </w:r>
      <w:r>
        <w:rPr>
          <w:rFonts w:ascii="Calibri" w:hAnsi="Calibri" w:cs="Calibri"/>
          <w:sz w:val="23"/>
          <w:szCs w:val="23"/>
        </w:rPr>
        <w:t xml:space="preserve"> lokaal afzonderen behoort tot de mogelijkheden.</w:t>
      </w:r>
      <w:r>
        <w:rPr>
          <w:rFonts w:ascii="Calibri" w:hAnsi="Calibri" w:cs="Calibri"/>
          <w:sz w:val="23"/>
          <w:szCs w:val="23"/>
        </w:rPr>
        <w:br/>
      </w:r>
    </w:p>
    <w:p w14:paraId="02D2DE13" w14:textId="77777777" w:rsidR="00E762DB" w:rsidRDefault="00E762DB" w:rsidP="00E762DB">
      <w:pPr>
        <w:pStyle w:val="Default"/>
        <w:ind w:left="315"/>
        <w:rPr>
          <w:rFonts w:ascii="Calibri" w:hAnsi="Calibri" w:cs="Calibri"/>
          <w:sz w:val="23"/>
          <w:szCs w:val="23"/>
        </w:rPr>
      </w:pPr>
      <w:r>
        <w:rPr>
          <w:rFonts w:ascii="Calibri" w:hAnsi="Calibri" w:cs="Calibri"/>
          <w:sz w:val="23"/>
          <w:szCs w:val="23"/>
        </w:rPr>
        <w:t>-      Tijdens de pauze kan de leerkracht die pleinwacht heeft een leerling met</w:t>
      </w:r>
      <w:r>
        <w:rPr>
          <w:rFonts w:ascii="Calibri" w:hAnsi="Calibri" w:cs="Calibri"/>
          <w:sz w:val="23"/>
          <w:szCs w:val="23"/>
        </w:rPr>
        <w:br/>
        <w:t xml:space="preserve">        grensoverschrijdend gedrag een time‐out </w:t>
      </w:r>
      <w:r w:rsidR="00B86F61">
        <w:rPr>
          <w:rFonts w:ascii="Calibri" w:hAnsi="Calibri" w:cs="Calibri"/>
          <w:sz w:val="23"/>
          <w:szCs w:val="23"/>
        </w:rPr>
        <w:t xml:space="preserve">(binnen de school) </w:t>
      </w:r>
      <w:r>
        <w:rPr>
          <w:rFonts w:ascii="Calibri" w:hAnsi="Calibri" w:cs="Calibri"/>
          <w:sz w:val="23"/>
          <w:szCs w:val="23"/>
        </w:rPr>
        <w:t xml:space="preserve">geven. </w:t>
      </w:r>
      <w:r>
        <w:rPr>
          <w:rFonts w:ascii="Calibri" w:hAnsi="Calibri" w:cs="Calibri"/>
          <w:sz w:val="23"/>
          <w:szCs w:val="23"/>
        </w:rPr>
        <w:br/>
        <w:t xml:space="preserve">        De leerling wordt tijdelijk op een rustige plaats op het leerplein/ hal geplaatst. </w:t>
      </w:r>
      <w:r>
        <w:rPr>
          <w:rFonts w:ascii="Calibri" w:hAnsi="Calibri" w:cs="Calibri"/>
          <w:sz w:val="23"/>
          <w:szCs w:val="23"/>
        </w:rPr>
        <w:br/>
        <w:t xml:space="preserve">        Aan het eind van de pauze heeft de pleinwacht een gesprek met de betreffende leerling</w:t>
      </w:r>
      <w:r>
        <w:rPr>
          <w:rFonts w:ascii="Calibri" w:hAnsi="Calibri" w:cs="Calibri"/>
          <w:sz w:val="23"/>
          <w:szCs w:val="23"/>
        </w:rPr>
        <w:br/>
        <w:t xml:space="preserve">        en de pleinwacht licht de leerkracht van het kind in. </w:t>
      </w:r>
    </w:p>
    <w:p w14:paraId="6E9E3D2A" w14:textId="77777777" w:rsidR="00E762DB" w:rsidRDefault="00E762DB" w:rsidP="00E762DB">
      <w:pPr>
        <w:pStyle w:val="Default"/>
        <w:rPr>
          <w:rFonts w:ascii="Calibri" w:hAnsi="Calibri" w:cs="Calibri"/>
          <w:sz w:val="23"/>
          <w:szCs w:val="23"/>
        </w:rPr>
      </w:pPr>
    </w:p>
    <w:p w14:paraId="479D724A" w14:textId="77777777" w:rsidR="00E762DB" w:rsidRDefault="00E762DB" w:rsidP="00384CA4">
      <w:pPr>
        <w:shd w:val="clear" w:color="auto" w:fill="FFFFFF"/>
        <w:spacing w:before="100" w:beforeAutospacing="1" w:after="100" w:afterAutospacing="1" w:line="240" w:lineRule="auto"/>
        <w:rPr>
          <w:rFonts w:eastAsia="Times New Roman" w:cs="Arial"/>
          <w:b/>
          <w:color w:val="333333"/>
          <w:lang w:eastAsia="nl-NL"/>
        </w:rPr>
      </w:pPr>
    </w:p>
    <w:p w14:paraId="7E365F5D" w14:textId="77777777" w:rsidR="00E762DB" w:rsidRDefault="00E762DB" w:rsidP="00384CA4">
      <w:pPr>
        <w:shd w:val="clear" w:color="auto" w:fill="FFFFFF"/>
        <w:spacing w:before="100" w:beforeAutospacing="1" w:after="100" w:afterAutospacing="1" w:line="240" w:lineRule="auto"/>
        <w:rPr>
          <w:rFonts w:eastAsia="Times New Roman" w:cs="Arial"/>
          <w:b/>
          <w:color w:val="333333"/>
          <w:lang w:eastAsia="nl-NL"/>
        </w:rPr>
      </w:pPr>
    </w:p>
    <w:p w14:paraId="06F574DD" w14:textId="77777777" w:rsidR="00E762DB" w:rsidRDefault="00E762DB" w:rsidP="00384CA4">
      <w:pPr>
        <w:shd w:val="clear" w:color="auto" w:fill="FFFFFF"/>
        <w:spacing w:before="100" w:beforeAutospacing="1" w:after="100" w:afterAutospacing="1" w:line="240" w:lineRule="auto"/>
        <w:rPr>
          <w:rFonts w:eastAsia="Times New Roman" w:cs="Arial"/>
          <w:b/>
          <w:color w:val="333333"/>
          <w:lang w:eastAsia="nl-NL"/>
        </w:rPr>
      </w:pPr>
    </w:p>
    <w:p w14:paraId="1191025A" w14:textId="77777777" w:rsidR="00E762DB" w:rsidRDefault="00E762DB" w:rsidP="00384CA4">
      <w:pPr>
        <w:shd w:val="clear" w:color="auto" w:fill="FFFFFF"/>
        <w:spacing w:before="100" w:beforeAutospacing="1" w:after="100" w:afterAutospacing="1" w:line="240" w:lineRule="auto"/>
        <w:rPr>
          <w:rFonts w:eastAsia="Times New Roman" w:cs="Arial"/>
          <w:b/>
          <w:color w:val="333333"/>
          <w:lang w:eastAsia="nl-NL"/>
        </w:rPr>
      </w:pPr>
    </w:p>
    <w:p w14:paraId="0313F5CA" w14:textId="77777777" w:rsidR="00E762DB" w:rsidRDefault="00E762DB" w:rsidP="00384CA4">
      <w:pPr>
        <w:shd w:val="clear" w:color="auto" w:fill="FFFFFF"/>
        <w:spacing w:before="100" w:beforeAutospacing="1" w:after="100" w:afterAutospacing="1" w:line="240" w:lineRule="auto"/>
        <w:rPr>
          <w:rFonts w:eastAsia="Times New Roman" w:cs="Arial"/>
          <w:b/>
          <w:color w:val="333333"/>
          <w:lang w:eastAsia="nl-NL"/>
        </w:rPr>
      </w:pPr>
    </w:p>
    <w:p w14:paraId="2FC8F79D" w14:textId="77777777" w:rsidR="00E762DB" w:rsidRDefault="00E762DB" w:rsidP="00384CA4">
      <w:pPr>
        <w:shd w:val="clear" w:color="auto" w:fill="FFFFFF"/>
        <w:spacing w:before="100" w:beforeAutospacing="1" w:after="100" w:afterAutospacing="1" w:line="240" w:lineRule="auto"/>
        <w:rPr>
          <w:rFonts w:eastAsia="Times New Roman" w:cs="Arial"/>
          <w:b/>
          <w:color w:val="333333"/>
          <w:lang w:eastAsia="nl-NL"/>
        </w:rPr>
      </w:pPr>
    </w:p>
    <w:p w14:paraId="4BD0027A" w14:textId="77777777" w:rsidR="009B5FDC" w:rsidRDefault="009B5FDC" w:rsidP="00384CA4">
      <w:pPr>
        <w:shd w:val="clear" w:color="auto" w:fill="FFFFFF"/>
        <w:spacing w:before="100" w:beforeAutospacing="1" w:after="100" w:afterAutospacing="1" w:line="240" w:lineRule="auto"/>
        <w:rPr>
          <w:rFonts w:eastAsia="Times New Roman" w:cs="Arial"/>
          <w:b/>
          <w:color w:val="333333"/>
          <w:lang w:eastAsia="nl-NL"/>
        </w:rPr>
      </w:pPr>
    </w:p>
    <w:p w14:paraId="05FBD4E5" w14:textId="77777777" w:rsidR="00384CA4" w:rsidRPr="009E39EC" w:rsidRDefault="004D49D1" w:rsidP="009B5FDC">
      <w:pPr>
        <w:shd w:val="clear" w:color="auto" w:fill="FFFFFF"/>
        <w:spacing w:before="100" w:beforeAutospacing="1" w:after="100" w:afterAutospacing="1" w:line="240" w:lineRule="auto"/>
        <w:rPr>
          <w:rFonts w:eastAsia="Times New Roman" w:cs="Arial"/>
          <w:b/>
          <w:color w:val="333333"/>
          <w:lang w:eastAsia="nl-NL"/>
        </w:rPr>
      </w:pPr>
      <w:r>
        <w:rPr>
          <w:rFonts w:eastAsia="Times New Roman" w:cs="Arial"/>
          <w:b/>
          <w:color w:val="333333"/>
          <w:lang w:eastAsia="nl-NL"/>
        </w:rPr>
        <w:t xml:space="preserve">1.7 </w:t>
      </w:r>
      <w:r w:rsidR="00563122">
        <w:rPr>
          <w:rFonts w:eastAsia="Times New Roman" w:cs="Arial"/>
          <w:b/>
          <w:color w:val="333333"/>
          <w:lang w:eastAsia="nl-NL"/>
        </w:rPr>
        <w:t>Pe</w:t>
      </w:r>
      <w:r w:rsidR="00384CA4" w:rsidRPr="009E39EC">
        <w:rPr>
          <w:rFonts w:eastAsia="Times New Roman" w:cs="Arial"/>
          <w:b/>
          <w:color w:val="333333"/>
          <w:lang w:eastAsia="nl-NL"/>
        </w:rPr>
        <w:t>sten</w:t>
      </w:r>
      <w:r w:rsidR="00384CA4" w:rsidRPr="009E39EC">
        <w:rPr>
          <w:rFonts w:eastAsia="Times New Roman" w:cs="Arial"/>
          <w:b/>
          <w:color w:val="333333"/>
          <w:lang w:eastAsia="nl-NL"/>
        </w:rPr>
        <w:br/>
      </w:r>
      <w:proofErr w:type="spellStart"/>
      <w:r w:rsidR="00384CA4" w:rsidRPr="009E39EC">
        <w:rPr>
          <w:rFonts w:eastAsia="Times New Roman" w:cs="Arial"/>
          <w:color w:val="333333"/>
          <w:lang w:eastAsia="nl-NL"/>
        </w:rPr>
        <w:t>Pesten</w:t>
      </w:r>
      <w:proofErr w:type="spellEnd"/>
      <w:r w:rsidR="00384CA4" w:rsidRPr="009E39EC">
        <w:rPr>
          <w:rFonts w:eastAsia="Times New Roman" w:cs="Arial"/>
          <w:color w:val="333333"/>
          <w:lang w:eastAsia="nl-NL"/>
        </w:rPr>
        <w:t xml:space="preserve"> is het systematisch uitoefenen van psychische- en/of fysieke mishandeling , door een kind of een groep kinderen, van 1 kind, dat niet of onvoldoende in staat is zichzelf te verdedigen.</w:t>
      </w:r>
      <w:r w:rsidR="00384CA4" w:rsidRPr="009E39EC">
        <w:rPr>
          <w:rFonts w:eastAsia="Times New Roman" w:cs="Arial"/>
          <w:color w:val="333333"/>
          <w:lang w:eastAsia="nl-NL"/>
        </w:rPr>
        <w:br/>
      </w:r>
      <w:r w:rsidR="00384CA4" w:rsidRPr="009E39EC">
        <w:rPr>
          <w:rFonts w:eastAsia="Times New Roman" w:cs="Arial"/>
          <w:b/>
          <w:color w:val="333333"/>
          <w:lang w:eastAsia="nl-NL"/>
        </w:rPr>
        <w:t>Herkenbaar gedrag van een pestend kind</w:t>
      </w:r>
    </w:p>
    <w:p w14:paraId="29230F1D" w14:textId="77777777" w:rsidR="00384CA4" w:rsidRPr="009E39EC" w:rsidRDefault="00384CA4" w:rsidP="00384CA4">
      <w:pPr>
        <w:pStyle w:val="Lijstalinea"/>
        <w:numPr>
          <w:ilvl w:val="0"/>
          <w:numId w:val="31"/>
        </w:numPr>
        <w:shd w:val="clear" w:color="auto" w:fill="FFFFFF"/>
        <w:spacing w:before="100" w:beforeAutospacing="1" w:after="100" w:afterAutospacing="1" w:line="240" w:lineRule="auto"/>
        <w:rPr>
          <w:rFonts w:eastAsia="Times New Roman" w:cs="Arial"/>
          <w:b/>
          <w:color w:val="333333"/>
          <w:lang w:eastAsia="nl-NL"/>
        </w:rPr>
      </w:pPr>
      <w:r w:rsidRPr="009E39EC">
        <w:rPr>
          <w:rFonts w:eastAsia="Times New Roman" w:cs="Arial"/>
          <w:color w:val="333333"/>
          <w:lang w:eastAsia="nl-NL"/>
        </w:rPr>
        <w:t>“Ik weet van niets” gedrag</w:t>
      </w:r>
    </w:p>
    <w:p w14:paraId="41078EAC" w14:textId="77777777" w:rsidR="00384CA4" w:rsidRPr="009E39EC" w:rsidRDefault="00384CA4" w:rsidP="00384CA4">
      <w:pPr>
        <w:pStyle w:val="Lijstalinea"/>
        <w:numPr>
          <w:ilvl w:val="0"/>
          <w:numId w:val="31"/>
        </w:numPr>
        <w:shd w:val="clear" w:color="auto" w:fill="FFFFFF"/>
        <w:spacing w:before="100" w:beforeAutospacing="1" w:after="100" w:afterAutospacing="1" w:line="240" w:lineRule="auto"/>
        <w:rPr>
          <w:rFonts w:eastAsia="Times New Roman" w:cs="Arial"/>
          <w:b/>
          <w:color w:val="333333"/>
          <w:lang w:eastAsia="nl-NL"/>
        </w:rPr>
      </w:pPr>
      <w:r w:rsidRPr="009E39EC">
        <w:rPr>
          <w:rFonts w:eastAsia="Times New Roman" w:cs="Arial"/>
          <w:color w:val="333333"/>
          <w:lang w:eastAsia="nl-NL"/>
        </w:rPr>
        <w:t>Brutale grote mond</w:t>
      </w:r>
    </w:p>
    <w:p w14:paraId="59F92CBB" w14:textId="77777777" w:rsidR="00384CA4" w:rsidRPr="009E39EC" w:rsidRDefault="00384CA4" w:rsidP="00384CA4">
      <w:pPr>
        <w:pStyle w:val="Lijstalinea"/>
        <w:numPr>
          <w:ilvl w:val="0"/>
          <w:numId w:val="31"/>
        </w:numPr>
        <w:shd w:val="clear" w:color="auto" w:fill="FFFFFF"/>
        <w:spacing w:before="100" w:beforeAutospacing="1" w:after="100" w:afterAutospacing="1" w:line="240" w:lineRule="auto"/>
        <w:rPr>
          <w:rFonts w:eastAsia="Times New Roman" w:cs="Arial"/>
          <w:b/>
          <w:color w:val="333333"/>
          <w:lang w:eastAsia="nl-NL"/>
        </w:rPr>
      </w:pPr>
      <w:r w:rsidRPr="009E39EC">
        <w:rPr>
          <w:rFonts w:eastAsia="Times New Roman" w:cs="Arial"/>
          <w:color w:val="333333"/>
          <w:lang w:eastAsia="nl-NL"/>
        </w:rPr>
        <w:t>Zelf buiten schot blijven, meelopers zoeken</w:t>
      </w:r>
    </w:p>
    <w:p w14:paraId="4735F061" w14:textId="77777777" w:rsidR="00384CA4" w:rsidRPr="009E39EC" w:rsidRDefault="00384CA4" w:rsidP="00384CA4">
      <w:pPr>
        <w:pStyle w:val="Lijstalinea"/>
        <w:numPr>
          <w:ilvl w:val="0"/>
          <w:numId w:val="31"/>
        </w:numPr>
        <w:shd w:val="clear" w:color="auto" w:fill="FFFFFF"/>
        <w:spacing w:before="100" w:beforeAutospacing="1" w:after="100" w:afterAutospacing="1" w:line="240" w:lineRule="auto"/>
        <w:rPr>
          <w:rFonts w:eastAsia="Times New Roman" w:cs="Arial"/>
          <w:b/>
          <w:color w:val="333333"/>
          <w:lang w:eastAsia="nl-NL"/>
        </w:rPr>
      </w:pPr>
      <w:r w:rsidRPr="009E39EC">
        <w:rPr>
          <w:rFonts w:eastAsia="Times New Roman" w:cs="Arial"/>
          <w:color w:val="333333"/>
          <w:lang w:eastAsia="nl-NL"/>
        </w:rPr>
        <w:t>Aanzien verwerven</w:t>
      </w:r>
    </w:p>
    <w:p w14:paraId="7B538909" w14:textId="77777777" w:rsidR="00384CA4" w:rsidRPr="009E39EC" w:rsidRDefault="00384CA4" w:rsidP="00384CA4">
      <w:pPr>
        <w:pStyle w:val="Lijstalinea"/>
        <w:numPr>
          <w:ilvl w:val="0"/>
          <w:numId w:val="31"/>
        </w:numPr>
        <w:shd w:val="clear" w:color="auto" w:fill="FFFFFF"/>
        <w:spacing w:before="100" w:beforeAutospacing="1" w:after="100" w:afterAutospacing="1" w:line="240" w:lineRule="auto"/>
        <w:rPr>
          <w:rFonts w:eastAsia="Times New Roman" w:cs="Arial"/>
          <w:b/>
          <w:color w:val="333333"/>
          <w:lang w:eastAsia="nl-NL"/>
        </w:rPr>
      </w:pPr>
      <w:r w:rsidRPr="009E39EC">
        <w:rPr>
          <w:rFonts w:eastAsia="Times New Roman" w:cs="Arial"/>
          <w:color w:val="333333"/>
          <w:lang w:eastAsia="nl-NL"/>
        </w:rPr>
        <w:t>Iemand buiten sluiten</w:t>
      </w:r>
    </w:p>
    <w:p w14:paraId="4EBD0944" w14:textId="77777777" w:rsidR="00384CA4" w:rsidRPr="009E39EC" w:rsidRDefault="00384CA4" w:rsidP="00384CA4">
      <w:pPr>
        <w:pStyle w:val="Lijstalinea"/>
        <w:numPr>
          <w:ilvl w:val="0"/>
          <w:numId w:val="31"/>
        </w:numPr>
        <w:shd w:val="clear" w:color="auto" w:fill="FFFFFF"/>
        <w:spacing w:before="100" w:beforeAutospacing="1" w:after="100" w:afterAutospacing="1" w:line="240" w:lineRule="auto"/>
        <w:rPr>
          <w:rFonts w:eastAsia="Times New Roman" w:cs="Arial"/>
          <w:b/>
          <w:color w:val="333333"/>
          <w:lang w:eastAsia="nl-NL"/>
        </w:rPr>
      </w:pPr>
      <w:r w:rsidRPr="009E39EC">
        <w:rPr>
          <w:rFonts w:eastAsia="Times New Roman" w:cs="Arial"/>
          <w:color w:val="333333"/>
          <w:lang w:eastAsia="nl-NL"/>
        </w:rPr>
        <w:t>Briefjes doorgeven</w:t>
      </w:r>
    </w:p>
    <w:p w14:paraId="45195E3A" w14:textId="77777777" w:rsidR="00384CA4" w:rsidRPr="009E39EC" w:rsidRDefault="00384CA4" w:rsidP="00384CA4">
      <w:pPr>
        <w:pStyle w:val="Lijstalinea"/>
        <w:numPr>
          <w:ilvl w:val="0"/>
          <w:numId w:val="31"/>
        </w:numPr>
        <w:shd w:val="clear" w:color="auto" w:fill="FFFFFF"/>
        <w:spacing w:before="100" w:beforeAutospacing="1" w:after="100" w:afterAutospacing="1" w:line="240" w:lineRule="auto"/>
        <w:rPr>
          <w:rFonts w:eastAsia="Times New Roman" w:cs="Arial"/>
          <w:b/>
          <w:color w:val="333333"/>
          <w:lang w:eastAsia="nl-NL"/>
        </w:rPr>
      </w:pPr>
      <w:r w:rsidRPr="009E39EC">
        <w:rPr>
          <w:rFonts w:eastAsia="Times New Roman" w:cs="Arial"/>
          <w:color w:val="333333"/>
          <w:lang w:eastAsia="nl-NL"/>
        </w:rPr>
        <w:t>Bezittingen afpakken</w:t>
      </w:r>
    </w:p>
    <w:p w14:paraId="7940BFD1" w14:textId="77777777" w:rsidR="00384CA4" w:rsidRPr="009E39EC" w:rsidRDefault="00384CA4" w:rsidP="00384CA4">
      <w:pPr>
        <w:pStyle w:val="Lijstalinea"/>
        <w:numPr>
          <w:ilvl w:val="0"/>
          <w:numId w:val="31"/>
        </w:numPr>
        <w:shd w:val="clear" w:color="auto" w:fill="FFFFFF"/>
        <w:spacing w:before="100" w:beforeAutospacing="1" w:after="100" w:afterAutospacing="1" w:line="240" w:lineRule="auto"/>
        <w:rPr>
          <w:rFonts w:eastAsia="Times New Roman" w:cs="Arial"/>
          <w:b/>
          <w:color w:val="333333"/>
          <w:lang w:eastAsia="nl-NL"/>
        </w:rPr>
      </w:pPr>
      <w:r w:rsidRPr="009E39EC">
        <w:rPr>
          <w:rFonts w:eastAsia="Times New Roman" w:cs="Arial"/>
          <w:color w:val="333333"/>
          <w:lang w:eastAsia="nl-NL"/>
        </w:rPr>
        <w:t>Opmerkingen ten koste van een ander maken</w:t>
      </w:r>
    </w:p>
    <w:p w14:paraId="440BB295" w14:textId="77777777" w:rsidR="00384CA4" w:rsidRPr="009E39EC" w:rsidRDefault="00384CA4" w:rsidP="00384CA4">
      <w:pPr>
        <w:pStyle w:val="Lijstalinea"/>
        <w:numPr>
          <w:ilvl w:val="0"/>
          <w:numId w:val="31"/>
        </w:numPr>
        <w:shd w:val="clear" w:color="auto" w:fill="FFFFFF"/>
        <w:spacing w:before="100" w:beforeAutospacing="1" w:after="100" w:afterAutospacing="1" w:line="240" w:lineRule="auto"/>
        <w:rPr>
          <w:rFonts w:eastAsia="Times New Roman" w:cs="Arial"/>
          <w:b/>
          <w:color w:val="333333"/>
          <w:lang w:eastAsia="nl-NL"/>
        </w:rPr>
      </w:pPr>
      <w:r w:rsidRPr="009E39EC">
        <w:rPr>
          <w:rFonts w:eastAsia="Times New Roman" w:cs="Arial"/>
          <w:color w:val="333333"/>
          <w:lang w:eastAsia="nl-NL"/>
        </w:rPr>
        <w:t>Op een neutrale plek iemand opwachten</w:t>
      </w:r>
    </w:p>
    <w:p w14:paraId="0FCEC923" w14:textId="77777777" w:rsidR="00384CA4" w:rsidRPr="009E39EC" w:rsidRDefault="00384CA4" w:rsidP="00384CA4">
      <w:pPr>
        <w:pStyle w:val="Lijstalinea"/>
        <w:numPr>
          <w:ilvl w:val="0"/>
          <w:numId w:val="31"/>
        </w:numPr>
        <w:shd w:val="clear" w:color="auto" w:fill="FFFFFF"/>
        <w:spacing w:before="100" w:beforeAutospacing="1" w:after="100" w:afterAutospacing="1" w:line="240" w:lineRule="auto"/>
        <w:rPr>
          <w:rFonts w:eastAsia="Times New Roman" w:cs="Arial"/>
          <w:b/>
          <w:color w:val="333333"/>
          <w:lang w:eastAsia="nl-NL"/>
        </w:rPr>
      </w:pPr>
      <w:r w:rsidRPr="009E39EC">
        <w:rPr>
          <w:rFonts w:eastAsia="Times New Roman" w:cs="Arial"/>
          <w:color w:val="333333"/>
          <w:lang w:eastAsia="nl-NL"/>
        </w:rPr>
        <w:t>Het toezicht ontwijken</w:t>
      </w:r>
    </w:p>
    <w:p w14:paraId="0B06F060" w14:textId="77777777" w:rsidR="00384CA4" w:rsidRPr="009E39EC" w:rsidRDefault="00384CA4" w:rsidP="00384CA4">
      <w:pPr>
        <w:shd w:val="clear" w:color="auto" w:fill="FFFFFF"/>
        <w:spacing w:before="100" w:beforeAutospacing="1" w:after="100" w:afterAutospacing="1" w:line="240" w:lineRule="auto"/>
        <w:rPr>
          <w:rFonts w:eastAsia="Times New Roman" w:cs="Arial"/>
          <w:b/>
          <w:color w:val="333333"/>
          <w:lang w:eastAsia="nl-NL"/>
        </w:rPr>
      </w:pPr>
      <w:r w:rsidRPr="009E39EC">
        <w:rPr>
          <w:rFonts w:eastAsia="Times New Roman" w:cs="Arial"/>
          <w:b/>
          <w:color w:val="333333"/>
          <w:lang w:eastAsia="nl-NL"/>
        </w:rPr>
        <w:t>Herkenbaar gedrag van een slachtoffer</w:t>
      </w:r>
    </w:p>
    <w:p w14:paraId="2440503E" w14:textId="77777777" w:rsidR="00384CA4" w:rsidRPr="009E39EC" w:rsidRDefault="00384CA4" w:rsidP="00384CA4">
      <w:pPr>
        <w:pStyle w:val="Lijstalinea"/>
        <w:numPr>
          <w:ilvl w:val="0"/>
          <w:numId w:val="32"/>
        </w:numPr>
        <w:shd w:val="clear" w:color="auto" w:fill="FFFFFF"/>
        <w:spacing w:before="100" w:beforeAutospacing="1" w:after="100" w:afterAutospacing="1" w:line="240" w:lineRule="auto"/>
        <w:rPr>
          <w:rFonts w:eastAsia="Times New Roman" w:cs="Arial"/>
          <w:color w:val="333333"/>
          <w:lang w:eastAsia="nl-NL"/>
        </w:rPr>
      </w:pPr>
      <w:r w:rsidRPr="009E39EC">
        <w:rPr>
          <w:rFonts w:eastAsia="Times New Roman" w:cs="Arial"/>
          <w:color w:val="333333"/>
          <w:lang w:eastAsia="nl-NL"/>
        </w:rPr>
        <w:t>In zichzelf keren</w:t>
      </w:r>
    </w:p>
    <w:p w14:paraId="52532B4C" w14:textId="77777777" w:rsidR="00384CA4" w:rsidRPr="009E39EC" w:rsidRDefault="00384CA4" w:rsidP="00384CA4">
      <w:pPr>
        <w:pStyle w:val="Lijstalinea"/>
        <w:numPr>
          <w:ilvl w:val="0"/>
          <w:numId w:val="32"/>
        </w:numPr>
        <w:shd w:val="clear" w:color="auto" w:fill="FFFFFF"/>
        <w:spacing w:before="100" w:beforeAutospacing="1" w:after="100" w:afterAutospacing="1" w:line="240" w:lineRule="auto"/>
        <w:rPr>
          <w:rFonts w:eastAsia="Times New Roman" w:cs="Arial"/>
          <w:color w:val="333333"/>
          <w:lang w:eastAsia="nl-NL"/>
        </w:rPr>
      </w:pPr>
      <w:r w:rsidRPr="009E39EC">
        <w:rPr>
          <w:rFonts w:eastAsia="Times New Roman" w:cs="Arial"/>
          <w:color w:val="333333"/>
          <w:lang w:eastAsia="nl-NL"/>
        </w:rPr>
        <w:t>Niet kunnen slapen</w:t>
      </w:r>
    </w:p>
    <w:p w14:paraId="5BB0D51B" w14:textId="77777777" w:rsidR="00384CA4" w:rsidRPr="009E39EC" w:rsidRDefault="00384CA4" w:rsidP="00384CA4">
      <w:pPr>
        <w:pStyle w:val="Lijstalinea"/>
        <w:numPr>
          <w:ilvl w:val="0"/>
          <w:numId w:val="32"/>
        </w:numPr>
        <w:shd w:val="clear" w:color="auto" w:fill="FFFFFF"/>
        <w:spacing w:before="100" w:beforeAutospacing="1" w:after="100" w:afterAutospacing="1" w:line="240" w:lineRule="auto"/>
        <w:rPr>
          <w:rFonts w:eastAsia="Times New Roman" w:cs="Arial"/>
          <w:color w:val="333333"/>
          <w:lang w:eastAsia="nl-NL"/>
        </w:rPr>
      </w:pPr>
      <w:r w:rsidRPr="009E39EC">
        <w:rPr>
          <w:rFonts w:eastAsia="Times New Roman" w:cs="Arial"/>
          <w:color w:val="333333"/>
          <w:lang w:eastAsia="nl-NL"/>
        </w:rPr>
        <w:t>Niet naar school willen</w:t>
      </w:r>
    </w:p>
    <w:p w14:paraId="29EC4620" w14:textId="77777777" w:rsidR="00384CA4" w:rsidRPr="009E39EC" w:rsidRDefault="00384CA4" w:rsidP="00384CA4">
      <w:pPr>
        <w:pStyle w:val="Lijstalinea"/>
        <w:numPr>
          <w:ilvl w:val="0"/>
          <w:numId w:val="32"/>
        </w:numPr>
        <w:shd w:val="clear" w:color="auto" w:fill="FFFFFF"/>
        <w:spacing w:before="100" w:beforeAutospacing="1" w:after="100" w:afterAutospacing="1" w:line="240" w:lineRule="auto"/>
        <w:rPr>
          <w:rFonts w:eastAsia="Times New Roman" w:cs="Arial"/>
          <w:color w:val="333333"/>
          <w:lang w:eastAsia="nl-NL"/>
        </w:rPr>
      </w:pPr>
      <w:r w:rsidRPr="009E39EC">
        <w:rPr>
          <w:rFonts w:eastAsia="Times New Roman" w:cs="Arial"/>
          <w:color w:val="333333"/>
          <w:lang w:eastAsia="nl-NL"/>
        </w:rPr>
        <w:t>Een omweg nemen</w:t>
      </w:r>
    </w:p>
    <w:p w14:paraId="684B00E1" w14:textId="77777777" w:rsidR="00384CA4" w:rsidRPr="009E39EC" w:rsidRDefault="00384CA4" w:rsidP="00384CA4">
      <w:pPr>
        <w:pStyle w:val="Lijstalinea"/>
        <w:numPr>
          <w:ilvl w:val="0"/>
          <w:numId w:val="32"/>
        </w:numPr>
        <w:shd w:val="clear" w:color="auto" w:fill="FFFFFF"/>
        <w:spacing w:before="100" w:beforeAutospacing="1" w:after="100" w:afterAutospacing="1" w:line="240" w:lineRule="auto"/>
        <w:rPr>
          <w:rFonts w:eastAsia="Times New Roman" w:cs="Arial"/>
          <w:color w:val="333333"/>
          <w:lang w:eastAsia="nl-NL"/>
        </w:rPr>
      </w:pPr>
      <w:r w:rsidRPr="009E39EC">
        <w:rPr>
          <w:rFonts w:eastAsia="Times New Roman" w:cs="Arial"/>
          <w:color w:val="333333"/>
          <w:lang w:eastAsia="nl-NL"/>
        </w:rPr>
        <w:t>Buikpijn</w:t>
      </w:r>
    </w:p>
    <w:p w14:paraId="206DADFA" w14:textId="77777777" w:rsidR="00384CA4" w:rsidRPr="009E39EC" w:rsidRDefault="00384CA4" w:rsidP="00384CA4">
      <w:pPr>
        <w:pStyle w:val="Lijstalinea"/>
        <w:numPr>
          <w:ilvl w:val="0"/>
          <w:numId w:val="32"/>
        </w:numPr>
        <w:shd w:val="clear" w:color="auto" w:fill="FFFFFF"/>
        <w:spacing w:before="100" w:beforeAutospacing="1" w:after="100" w:afterAutospacing="1" w:line="240" w:lineRule="auto"/>
        <w:rPr>
          <w:rFonts w:eastAsia="Times New Roman" w:cs="Arial"/>
          <w:color w:val="333333"/>
          <w:lang w:eastAsia="nl-NL"/>
        </w:rPr>
      </w:pPr>
      <w:r w:rsidRPr="009E39EC">
        <w:rPr>
          <w:rFonts w:eastAsia="Times New Roman" w:cs="Arial"/>
          <w:color w:val="333333"/>
          <w:lang w:eastAsia="nl-NL"/>
        </w:rPr>
        <w:t>Huilerig/verdrietig/gefrustreerd/boos</w:t>
      </w:r>
    </w:p>
    <w:p w14:paraId="2AB81B6D" w14:textId="77777777" w:rsidR="00384CA4" w:rsidRPr="009E39EC" w:rsidRDefault="00384CA4" w:rsidP="00384CA4">
      <w:pPr>
        <w:pStyle w:val="Lijstalinea"/>
        <w:numPr>
          <w:ilvl w:val="0"/>
          <w:numId w:val="32"/>
        </w:numPr>
        <w:shd w:val="clear" w:color="auto" w:fill="FFFFFF"/>
        <w:spacing w:before="100" w:beforeAutospacing="1" w:after="100" w:afterAutospacing="1" w:line="240" w:lineRule="auto"/>
        <w:rPr>
          <w:rFonts w:eastAsia="Times New Roman" w:cs="Arial"/>
          <w:color w:val="333333"/>
          <w:lang w:eastAsia="nl-NL"/>
        </w:rPr>
      </w:pPr>
      <w:r w:rsidRPr="009E39EC">
        <w:rPr>
          <w:rFonts w:eastAsia="Times New Roman" w:cs="Arial"/>
          <w:color w:val="333333"/>
          <w:lang w:eastAsia="nl-NL"/>
        </w:rPr>
        <w:t>Onherkenbaar gedrag vertonen</w:t>
      </w:r>
    </w:p>
    <w:p w14:paraId="7400E2A3" w14:textId="77777777" w:rsidR="00384CA4" w:rsidRPr="009E39EC" w:rsidRDefault="00384CA4" w:rsidP="00384CA4">
      <w:pPr>
        <w:pStyle w:val="Lijstalinea"/>
        <w:numPr>
          <w:ilvl w:val="0"/>
          <w:numId w:val="32"/>
        </w:numPr>
        <w:shd w:val="clear" w:color="auto" w:fill="FFFFFF"/>
        <w:spacing w:before="100" w:beforeAutospacing="1" w:after="100" w:afterAutospacing="1" w:line="240" w:lineRule="auto"/>
        <w:rPr>
          <w:rFonts w:eastAsia="Times New Roman" w:cs="Arial"/>
          <w:b/>
          <w:color w:val="333333"/>
          <w:lang w:eastAsia="nl-NL"/>
        </w:rPr>
      </w:pPr>
      <w:r w:rsidRPr="009E39EC">
        <w:rPr>
          <w:rFonts w:eastAsia="Times New Roman" w:cs="Arial"/>
          <w:color w:val="333333"/>
          <w:lang w:eastAsia="nl-NL"/>
        </w:rPr>
        <w:t>Zelf een pestend kind worden</w:t>
      </w:r>
      <w:r w:rsidRPr="009E39EC">
        <w:rPr>
          <w:rFonts w:eastAsia="Times New Roman" w:cs="Arial"/>
          <w:color w:val="333333"/>
          <w:lang w:eastAsia="nl-NL"/>
        </w:rPr>
        <w:br/>
      </w:r>
    </w:p>
    <w:p w14:paraId="61037056" w14:textId="77777777" w:rsidR="00C72DD0" w:rsidRPr="00341996" w:rsidRDefault="00C72DD0" w:rsidP="00341996">
      <w:pPr>
        <w:pStyle w:val="Lijstalinea"/>
        <w:numPr>
          <w:ilvl w:val="1"/>
          <w:numId w:val="34"/>
        </w:numPr>
        <w:shd w:val="clear" w:color="auto" w:fill="FFFFFF"/>
        <w:spacing w:before="100" w:beforeAutospacing="1" w:after="100" w:afterAutospacing="1" w:line="240" w:lineRule="auto"/>
        <w:rPr>
          <w:rFonts w:eastAsia="Times New Roman" w:cs="Arial"/>
          <w:color w:val="333333"/>
          <w:lang w:eastAsia="nl-NL"/>
        </w:rPr>
      </w:pPr>
      <w:r w:rsidRPr="00341996">
        <w:rPr>
          <w:rFonts w:eastAsia="Times New Roman" w:cs="Arial"/>
          <w:b/>
          <w:color w:val="333333"/>
          <w:lang w:eastAsia="nl-NL"/>
        </w:rPr>
        <w:t>Kleedgedrag</w:t>
      </w:r>
      <w:r w:rsidRPr="00341996">
        <w:rPr>
          <w:rFonts w:eastAsia="Times New Roman" w:cs="Arial"/>
          <w:b/>
          <w:color w:val="333333"/>
          <w:lang w:eastAsia="nl-NL"/>
        </w:rPr>
        <w:br/>
      </w:r>
      <w:r w:rsidRPr="00341996">
        <w:rPr>
          <w:rFonts w:eastAsia="Times New Roman" w:cs="Arial"/>
          <w:color w:val="333333"/>
          <w:lang w:eastAsia="nl-NL"/>
        </w:rPr>
        <w:t>Op grond van de Algemene Wet Gelijke Behandeling mogen kledingvoorschriften niet discriminerend zijn t.a.v. godsdienst of levensovertuiging, politieke overtuiging, ras, geslacht, nationaliteit of seksuele geaardheid</w:t>
      </w:r>
    </w:p>
    <w:p w14:paraId="5BF98D73" w14:textId="77777777" w:rsidR="00C72DD0" w:rsidRPr="009E39EC" w:rsidRDefault="00C72DD0" w:rsidP="00C72DD0">
      <w:pPr>
        <w:pStyle w:val="Lijstalinea"/>
        <w:shd w:val="clear" w:color="auto" w:fill="FFFFFF"/>
        <w:spacing w:before="100" w:beforeAutospacing="1" w:after="100" w:afterAutospacing="1" w:line="240" w:lineRule="auto"/>
        <w:ind w:left="360"/>
        <w:rPr>
          <w:rFonts w:eastAsia="Times New Roman" w:cs="Arial"/>
          <w:color w:val="333333"/>
          <w:lang w:eastAsia="nl-NL"/>
        </w:rPr>
      </w:pPr>
      <w:r w:rsidRPr="009E39EC">
        <w:rPr>
          <w:rFonts w:eastAsia="Times New Roman" w:cs="Arial"/>
          <w:color w:val="333333"/>
          <w:lang w:eastAsia="nl-NL"/>
        </w:rPr>
        <w:t xml:space="preserve">Kleding mag de communicatie </w:t>
      </w:r>
      <w:r w:rsidR="00163F8C" w:rsidRPr="009E39EC">
        <w:rPr>
          <w:rFonts w:eastAsia="Times New Roman" w:cs="Arial"/>
          <w:color w:val="333333"/>
          <w:lang w:eastAsia="nl-NL"/>
        </w:rPr>
        <w:t xml:space="preserve">en identificatie niet belemmeren. </w:t>
      </w:r>
      <w:proofErr w:type="spellStart"/>
      <w:r w:rsidR="00163F8C" w:rsidRPr="009E39EC">
        <w:rPr>
          <w:rFonts w:eastAsia="Times New Roman" w:cs="Arial"/>
          <w:color w:val="333333"/>
          <w:lang w:eastAsia="nl-NL"/>
        </w:rPr>
        <w:t>Gezichtsbedekkende</w:t>
      </w:r>
      <w:proofErr w:type="spellEnd"/>
      <w:r w:rsidR="00163F8C" w:rsidRPr="009E39EC">
        <w:rPr>
          <w:rFonts w:eastAsia="Times New Roman" w:cs="Arial"/>
          <w:color w:val="333333"/>
          <w:lang w:eastAsia="nl-NL"/>
        </w:rPr>
        <w:t xml:space="preserve"> kleding is in school niet toegestaan.</w:t>
      </w:r>
    </w:p>
    <w:p w14:paraId="0FB4586F" w14:textId="77777777" w:rsidR="00163F8C" w:rsidRPr="009E39EC" w:rsidRDefault="00163F8C" w:rsidP="00C72DD0">
      <w:pPr>
        <w:pStyle w:val="Lijstalinea"/>
        <w:shd w:val="clear" w:color="auto" w:fill="FFFFFF"/>
        <w:spacing w:before="100" w:beforeAutospacing="1" w:after="100" w:afterAutospacing="1" w:line="240" w:lineRule="auto"/>
        <w:ind w:left="360"/>
        <w:rPr>
          <w:rFonts w:eastAsia="Times New Roman" w:cs="Arial"/>
          <w:color w:val="333333"/>
          <w:lang w:eastAsia="nl-NL"/>
        </w:rPr>
      </w:pPr>
    </w:p>
    <w:p w14:paraId="14B16422" w14:textId="77777777" w:rsidR="00163F8C" w:rsidRPr="009E39EC" w:rsidRDefault="00163F8C" w:rsidP="00341996">
      <w:pPr>
        <w:pStyle w:val="Lijstalinea"/>
        <w:numPr>
          <w:ilvl w:val="1"/>
          <w:numId w:val="34"/>
        </w:numPr>
        <w:shd w:val="clear" w:color="auto" w:fill="FFFFFF"/>
        <w:spacing w:before="100" w:beforeAutospacing="1" w:after="100" w:afterAutospacing="1" w:line="240" w:lineRule="auto"/>
        <w:rPr>
          <w:rFonts w:eastAsia="Times New Roman" w:cs="Arial"/>
          <w:b/>
          <w:color w:val="333333"/>
          <w:lang w:eastAsia="nl-NL"/>
        </w:rPr>
      </w:pPr>
      <w:r w:rsidRPr="009E39EC">
        <w:rPr>
          <w:rFonts w:eastAsia="Times New Roman" w:cs="Arial"/>
          <w:b/>
          <w:color w:val="333333"/>
          <w:lang w:eastAsia="nl-NL"/>
        </w:rPr>
        <w:t>Mobiele telefoon- en internetgebruik.</w:t>
      </w:r>
      <w:r w:rsidRPr="009E39EC">
        <w:rPr>
          <w:rFonts w:eastAsia="Times New Roman" w:cs="Arial"/>
          <w:b/>
          <w:color w:val="333333"/>
          <w:lang w:eastAsia="nl-NL"/>
        </w:rPr>
        <w:br/>
        <w:t>Afspraken voor leerlingen</w:t>
      </w:r>
    </w:p>
    <w:p w14:paraId="745B1C9A" w14:textId="77777777" w:rsidR="00163F8C" w:rsidRPr="009E39EC" w:rsidRDefault="00163F8C" w:rsidP="00163F8C">
      <w:pPr>
        <w:pStyle w:val="Lijstalinea"/>
        <w:numPr>
          <w:ilvl w:val="0"/>
          <w:numId w:val="28"/>
        </w:numPr>
        <w:shd w:val="clear" w:color="auto" w:fill="FFFFFF"/>
        <w:spacing w:before="100" w:beforeAutospacing="1" w:after="100" w:afterAutospacing="1" w:line="240" w:lineRule="auto"/>
        <w:rPr>
          <w:rFonts w:eastAsia="Times New Roman" w:cs="Arial"/>
          <w:color w:val="333333"/>
          <w:lang w:eastAsia="nl-NL"/>
        </w:rPr>
      </w:pPr>
      <w:r w:rsidRPr="009E39EC">
        <w:rPr>
          <w:rFonts w:eastAsia="Times New Roman" w:cs="Arial"/>
          <w:color w:val="333333"/>
          <w:lang w:eastAsia="nl-NL"/>
        </w:rPr>
        <w:t>Persoonlijke informatie doorgeven op internet, zoals namen, adressen en telefoonnummers, kan alleen na toestemming van de leerkracht.</w:t>
      </w:r>
    </w:p>
    <w:p w14:paraId="66653F3F" w14:textId="77777777" w:rsidR="00163F8C" w:rsidRPr="009E39EC" w:rsidRDefault="00163F8C" w:rsidP="00163F8C">
      <w:pPr>
        <w:pStyle w:val="Lijstalinea"/>
        <w:numPr>
          <w:ilvl w:val="0"/>
          <w:numId w:val="28"/>
        </w:numPr>
        <w:shd w:val="clear" w:color="auto" w:fill="FFFFFF"/>
        <w:spacing w:before="100" w:beforeAutospacing="1" w:after="100" w:afterAutospacing="1" w:line="240" w:lineRule="auto"/>
        <w:rPr>
          <w:rFonts w:eastAsia="Times New Roman" w:cs="Arial"/>
          <w:color w:val="333333"/>
          <w:lang w:eastAsia="nl-NL"/>
        </w:rPr>
      </w:pPr>
      <w:r w:rsidRPr="009E39EC">
        <w:rPr>
          <w:rFonts w:eastAsia="Times New Roman" w:cs="Arial"/>
          <w:color w:val="333333"/>
          <w:lang w:eastAsia="nl-NL"/>
        </w:rPr>
        <w:t>Contacten leggen met iemand gebeurt alleen met toestemming van de leerkracht</w:t>
      </w:r>
    </w:p>
    <w:p w14:paraId="5538451A" w14:textId="77777777" w:rsidR="00163F8C" w:rsidRPr="009E39EC" w:rsidRDefault="00163F8C" w:rsidP="00163F8C">
      <w:pPr>
        <w:pStyle w:val="Lijstalinea"/>
        <w:numPr>
          <w:ilvl w:val="0"/>
          <w:numId w:val="28"/>
        </w:numPr>
        <w:shd w:val="clear" w:color="auto" w:fill="FFFFFF"/>
        <w:spacing w:before="100" w:beforeAutospacing="1" w:after="100" w:afterAutospacing="1" w:line="240" w:lineRule="auto"/>
        <w:rPr>
          <w:rFonts w:eastAsia="Times New Roman" w:cs="Arial"/>
          <w:color w:val="333333"/>
          <w:lang w:eastAsia="nl-NL"/>
        </w:rPr>
      </w:pPr>
      <w:r w:rsidRPr="009E39EC">
        <w:rPr>
          <w:rFonts w:eastAsia="Times New Roman" w:cs="Arial"/>
          <w:color w:val="333333"/>
          <w:lang w:eastAsia="nl-NL"/>
        </w:rPr>
        <w:t>Er worden alleen sites bezocht die door de leerkracht zijn toegestaan.</w:t>
      </w:r>
    </w:p>
    <w:p w14:paraId="6ABFE1E4" w14:textId="77777777" w:rsidR="00163F8C" w:rsidRPr="009E39EC" w:rsidRDefault="00163F8C" w:rsidP="00163F8C">
      <w:pPr>
        <w:pStyle w:val="Lijstalinea"/>
        <w:numPr>
          <w:ilvl w:val="0"/>
          <w:numId w:val="28"/>
        </w:numPr>
        <w:shd w:val="clear" w:color="auto" w:fill="FFFFFF"/>
        <w:spacing w:before="100" w:beforeAutospacing="1" w:after="100" w:afterAutospacing="1" w:line="240" w:lineRule="auto"/>
        <w:rPr>
          <w:rFonts w:eastAsia="Times New Roman" w:cs="Arial"/>
          <w:color w:val="333333"/>
          <w:lang w:eastAsia="nl-NL"/>
        </w:rPr>
      </w:pPr>
      <w:r w:rsidRPr="009E39EC">
        <w:rPr>
          <w:rFonts w:eastAsia="Times New Roman" w:cs="Arial"/>
          <w:color w:val="333333"/>
          <w:lang w:eastAsia="nl-NL"/>
        </w:rPr>
        <w:t>Vertel de leerkracht direct als je informatie tegenkomt waarbij je je niet prettig voelt, of waarvan je weet dat dat niet hoort</w:t>
      </w:r>
    </w:p>
    <w:p w14:paraId="5E49D3CC" w14:textId="77777777" w:rsidR="00163F8C" w:rsidRPr="009E39EC" w:rsidRDefault="00163F8C" w:rsidP="00163F8C">
      <w:pPr>
        <w:pStyle w:val="Lijstalinea"/>
        <w:numPr>
          <w:ilvl w:val="0"/>
          <w:numId w:val="28"/>
        </w:numPr>
        <w:shd w:val="clear" w:color="auto" w:fill="FFFFFF"/>
        <w:spacing w:before="100" w:beforeAutospacing="1" w:after="100" w:afterAutospacing="1" w:line="240" w:lineRule="auto"/>
        <w:rPr>
          <w:rFonts w:eastAsia="Times New Roman" w:cs="Arial"/>
          <w:color w:val="333333"/>
          <w:lang w:eastAsia="nl-NL"/>
        </w:rPr>
      </w:pPr>
      <w:r w:rsidRPr="009E39EC">
        <w:rPr>
          <w:rFonts w:eastAsia="Times New Roman" w:cs="Arial"/>
          <w:color w:val="333333"/>
          <w:lang w:eastAsia="nl-NL"/>
        </w:rPr>
        <w:t>Mobiele telefoons staan onder schooltijd niet aan.</w:t>
      </w:r>
    </w:p>
    <w:p w14:paraId="514F2F7F" w14:textId="77777777" w:rsidR="00163F8C" w:rsidRPr="009E39EC" w:rsidRDefault="00163F8C" w:rsidP="00163F8C">
      <w:pPr>
        <w:pStyle w:val="Lijstalinea"/>
        <w:numPr>
          <w:ilvl w:val="0"/>
          <w:numId w:val="28"/>
        </w:numPr>
        <w:shd w:val="clear" w:color="auto" w:fill="FFFFFF"/>
        <w:spacing w:before="100" w:beforeAutospacing="1" w:after="100" w:afterAutospacing="1" w:line="240" w:lineRule="auto"/>
        <w:rPr>
          <w:rFonts w:eastAsia="Times New Roman" w:cs="Arial"/>
          <w:color w:val="333333"/>
          <w:lang w:eastAsia="nl-NL"/>
        </w:rPr>
      </w:pPr>
      <w:r w:rsidRPr="009E39EC">
        <w:rPr>
          <w:rFonts w:eastAsia="Times New Roman" w:cs="Arial"/>
          <w:color w:val="333333"/>
          <w:lang w:eastAsia="nl-NL"/>
        </w:rPr>
        <w:t xml:space="preserve">Er is een ICT beleidsplan. Deze is te vinden op de website </w:t>
      </w:r>
      <w:hyperlink r:id="rId22" w:history="1">
        <w:r w:rsidRPr="009E39EC">
          <w:rPr>
            <w:rStyle w:val="Hyperlink"/>
            <w:rFonts w:eastAsia="Times New Roman" w:cs="Arial"/>
            <w:lang w:eastAsia="nl-NL"/>
          </w:rPr>
          <w:t>www.descheperstee.skbg.nl</w:t>
        </w:r>
      </w:hyperlink>
    </w:p>
    <w:p w14:paraId="65DDF4AD" w14:textId="77777777" w:rsidR="00163F8C" w:rsidRPr="009B5FDC" w:rsidRDefault="00163F8C" w:rsidP="009B5FDC">
      <w:pPr>
        <w:pStyle w:val="Lijstalinea"/>
        <w:numPr>
          <w:ilvl w:val="0"/>
          <w:numId w:val="28"/>
        </w:numPr>
        <w:shd w:val="clear" w:color="auto" w:fill="FFFFFF"/>
        <w:spacing w:before="100" w:beforeAutospacing="1" w:after="100" w:afterAutospacing="1" w:line="240" w:lineRule="auto"/>
        <w:rPr>
          <w:rFonts w:eastAsia="Times New Roman" w:cs="Arial"/>
          <w:b/>
          <w:color w:val="333333"/>
          <w:lang w:eastAsia="nl-NL"/>
        </w:rPr>
      </w:pPr>
      <w:r w:rsidRPr="009B5FDC">
        <w:rPr>
          <w:rFonts w:eastAsia="Times New Roman" w:cs="Arial"/>
          <w:b/>
          <w:color w:val="333333"/>
          <w:lang w:eastAsia="nl-NL"/>
        </w:rPr>
        <w:t>Afspraken voor leerkrachten</w:t>
      </w:r>
      <w:r w:rsidR="009B5FDC" w:rsidRPr="009B5FDC">
        <w:rPr>
          <w:rFonts w:eastAsia="Times New Roman" w:cs="Arial"/>
          <w:b/>
          <w:color w:val="333333"/>
          <w:lang w:eastAsia="nl-NL"/>
        </w:rPr>
        <w:br/>
      </w:r>
      <w:r w:rsidRPr="009B5FDC">
        <w:rPr>
          <w:rFonts w:eastAsia="Times New Roman" w:cs="Arial"/>
          <w:color w:val="333333"/>
          <w:lang w:eastAsia="nl-NL"/>
        </w:rPr>
        <w:t>De leerkracht wordt geacht voor e-mail- en internetgebruik een voorbeeldfunctie te vervullen.</w:t>
      </w:r>
    </w:p>
    <w:p w14:paraId="0F006D03" w14:textId="77777777" w:rsidR="00384CA4" w:rsidRPr="009E39EC" w:rsidRDefault="00384CA4" w:rsidP="009B5FDC">
      <w:pPr>
        <w:pStyle w:val="Lijstalinea"/>
        <w:numPr>
          <w:ilvl w:val="0"/>
          <w:numId w:val="28"/>
        </w:numPr>
        <w:shd w:val="clear" w:color="auto" w:fill="FFFFFF"/>
        <w:spacing w:before="100" w:beforeAutospacing="1" w:after="100" w:afterAutospacing="1" w:line="240" w:lineRule="auto"/>
        <w:rPr>
          <w:rFonts w:eastAsia="Times New Roman" w:cs="Arial"/>
          <w:b/>
          <w:color w:val="333333"/>
          <w:lang w:eastAsia="nl-NL"/>
        </w:rPr>
      </w:pPr>
      <w:r w:rsidRPr="009E39EC">
        <w:rPr>
          <w:rFonts w:eastAsia="Times New Roman" w:cs="Arial"/>
          <w:color w:val="333333"/>
          <w:lang w:eastAsia="nl-NL"/>
        </w:rPr>
        <w:t>Internet wordt gebruikt voor opbouwende educatieve doeleinden.</w:t>
      </w:r>
    </w:p>
    <w:p w14:paraId="4FC313AC" w14:textId="0594947D" w:rsidR="0047780A" w:rsidRPr="00DA05F1" w:rsidRDefault="00384CA4" w:rsidP="00DA05F1">
      <w:pPr>
        <w:pStyle w:val="Lijstalinea"/>
        <w:numPr>
          <w:ilvl w:val="0"/>
          <w:numId w:val="28"/>
        </w:numPr>
        <w:shd w:val="clear" w:color="auto" w:fill="FFFFFF"/>
        <w:spacing w:before="100" w:beforeAutospacing="1" w:after="100" w:afterAutospacing="1" w:line="240" w:lineRule="auto"/>
        <w:rPr>
          <w:rFonts w:eastAsia="Times New Roman" w:cs="Arial"/>
          <w:b/>
          <w:color w:val="333333"/>
          <w:lang w:eastAsia="nl-NL"/>
        </w:rPr>
      </w:pPr>
      <w:r w:rsidRPr="009E39EC">
        <w:rPr>
          <w:rFonts w:eastAsia="Times New Roman" w:cs="Arial"/>
          <w:color w:val="333333"/>
          <w:lang w:eastAsia="nl-NL"/>
        </w:rPr>
        <w:t>Ouders kunnen bij aanmelding van hun kind aangeven overwegend bezwaar te maken tegen plaatsing van foto’s van hun kind op de website.</w:t>
      </w:r>
    </w:p>
    <w:p w14:paraId="06124CD4" w14:textId="06FA2DAB" w:rsidR="00156239" w:rsidRPr="00DA05F1" w:rsidRDefault="009B5FDC" w:rsidP="5319B479">
      <w:pPr>
        <w:shd w:val="clear" w:color="auto" w:fill="FFFFFF" w:themeFill="background1"/>
        <w:spacing w:before="100" w:beforeAutospacing="1" w:after="100" w:afterAutospacing="1" w:line="240" w:lineRule="auto"/>
        <w:ind w:left="360" w:hanging="360"/>
        <w:rPr>
          <w:rFonts w:eastAsia="Times New Roman" w:cs="Arial"/>
          <w:b/>
          <w:bCs/>
          <w:color w:val="333333"/>
          <w:lang w:eastAsia="nl-NL"/>
        </w:rPr>
      </w:pPr>
      <w:r w:rsidRPr="5319B479">
        <w:rPr>
          <w:rFonts w:eastAsia="Times New Roman" w:cs="Arial"/>
          <w:b/>
          <w:bCs/>
          <w:color w:val="333333"/>
          <w:lang w:eastAsia="nl-NL"/>
        </w:rPr>
        <w:t>1.10 Hardheidsclausule</w:t>
      </w:r>
      <w:r>
        <w:br/>
      </w:r>
      <w:r w:rsidRPr="5319B479">
        <w:rPr>
          <w:rFonts w:eastAsia="Times New Roman" w:cs="Arial"/>
          <w:color w:val="333333"/>
          <w:lang w:eastAsia="nl-NL"/>
        </w:rPr>
        <w:t xml:space="preserve">  De directie van de </w:t>
      </w:r>
      <w:r w:rsidR="147F6B60" w:rsidRPr="5319B479">
        <w:rPr>
          <w:rFonts w:eastAsia="Times New Roman" w:cs="Arial"/>
          <w:color w:val="333333"/>
          <w:lang w:eastAsia="nl-NL"/>
        </w:rPr>
        <w:t>Morgenzon</w:t>
      </w:r>
      <w:r w:rsidRPr="5319B479">
        <w:rPr>
          <w:rFonts w:eastAsia="Times New Roman" w:cs="Arial"/>
          <w:color w:val="333333"/>
          <w:lang w:eastAsia="nl-NL"/>
        </w:rPr>
        <w:t xml:space="preserve"> is bevoegd af te wijken van het gedragsprotocol als</w:t>
      </w:r>
      <w:r>
        <w:br/>
      </w:r>
      <w:r w:rsidRPr="5319B479">
        <w:rPr>
          <w:rFonts w:eastAsia="Times New Roman" w:cs="Arial"/>
          <w:color w:val="333333"/>
          <w:lang w:eastAsia="nl-NL"/>
        </w:rPr>
        <w:t xml:space="preserve">  - er sprake is van een bijzonder omstandigheid en handelen volgens het gedragsprotocol</w:t>
      </w:r>
      <w:r>
        <w:br/>
      </w:r>
      <w:r w:rsidR="003A5C71" w:rsidRPr="5319B479">
        <w:rPr>
          <w:rFonts w:eastAsia="Times New Roman" w:cs="Arial"/>
          <w:color w:val="333333"/>
          <w:lang w:eastAsia="nl-NL"/>
        </w:rPr>
        <w:t xml:space="preserve">   </w:t>
      </w:r>
      <w:r w:rsidRPr="5319B479">
        <w:rPr>
          <w:rFonts w:eastAsia="Times New Roman" w:cs="Arial"/>
          <w:color w:val="333333"/>
          <w:lang w:eastAsia="nl-NL"/>
        </w:rPr>
        <w:t xml:space="preserve"> onevenredig nadelige gevolgen met zich mee brengt</w:t>
      </w:r>
      <w:r w:rsidRPr="5319B479">
        <w:rPr>
          <w:rFonts w:eastAsia="Times New Roman" w:cs="Arial"/>
          <w:b/>
          <w:bCs/>
          <w:color w:val="333333"/>
          <w:lang w:eastAsia="nl-NL"/>
        </w:rPr>
        <w:t>.</w:t>
      </w:r>
    </w:p>
    <w:sectPr w:rsidR="00156239" w:rsidRPr="00DA05F1" w:rsidSect="00707A6C">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kduster">
    <w:altName w:val="Comic Sans M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ADB"/>
    <w:multiLevelType w:val="hybridMultilevel"/>
    <w:tmpl w:val="9E8842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210C83"/>
    <w:multiLevelType w:val="hybridMultilevel"/>
    <w:tmpl w:val="523A0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7A3170"/>
    <w:multiLevelType w:val="hybridMultilevel"/>
    <w:tmpl w:val="C1A8FD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6278C3"/>
    <w:multiLevelType w:val="hybridMultilevel"/>
    <w:tmpl w:val="3C9A4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2F4130"/>
    <w:multiLevelType w:val="hybridMultilevel"/>
    <w:tmpl w:val="349A8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AF4725"/>
    <w:multiLevelType w:val="hybridMultilevel"/>
    <w:tmpl w:val="0F4C3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181C7F"/>
    <w:multiLevelType w:val="hybridMultilevel"/>
    <w:tmpl w:val="92262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3621D5"/>
    <w:multiLevelType w:val="hybridMultilevel"/>
    <w:tmpl w:val="38965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1035E1"/>
    <w:multiLevelType w:val="hybridMultilevel"/>
    <w:tmpl w:val="D1A42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C12A47"/>
    <w:multiLevelType w:val="multilevel"/>
    <w:tmpl w:val="2FC29DEA"/>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8C26756"/>
    <w:multiLevelType w:val="multilevel"/>
    <w:tmpl w:val="50C86D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7E490B"/>
    <w:multiLevelType w:val="hybridMultilevel"/>
    <w:tmpl w:val="EE829F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73281A"/>
    <w:multiLevelType w:val="hybridMultilevel"/>
    <w:tmpl w:val="548859C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48516E9"/>
    <w:multiLevelType w:val="hybridMultilevel"/>
    <w:tmpl w:val="4DB80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DB3DBB"/>
    <w:multiLevelType w:val="hybridMultilevel"/>
    <w:tmpl w:val="E2BCE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942937"/>
    <w:multiLevelType w:val="multilevel"/>
    <w:tmpl w:val="2FC29DEA"/>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ADF328A"/>
    <w:multiLevelType w:val="hybridMultilevel"/>
    <w:tmpl w:val="0B507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221D74"/>
    <w:multiLevelType w:val="multilevel"/>
    <w:tmpl w:val="28D85FB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4FA94721"/>
    <w:multiLevelType w:val="multilevel"/>
    <w:tmpl w:val="1E5C2ECC"/>
    <w:lvl w:ilvl="0">
      <w:start w:val="1"/>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5932F78"/>
    <w:multiLevelType w:val="multilevel"/>
    <w:tmpl w:val="D8DC33BA"/>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6B47D4A"/>
    <w:multiLevelType w:val="hybridMultilevel"/>
    <w:tmpl w:val="A6440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122145"/>
    <w:multiLevelType w:val="hybridMultilevel"/>
    <w:tmpl w:val="397CC2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89696E"/>
    <w:multiLevelType w:val="multilevel"/>
    <w:tmpl w:val="2FC29DEA"/>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18F7CE8"/>
    <w:multiLevelType w:val="hybridMultilevel"/>
    <w:tmpl w:val="9CD418FE"/>
    <w:lvl w:ilvl="0" w:tplc="B882D97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654239"/>
    <w:multiLevelType w:val="multilevel"/>
    <w:tmpl w:val="2FC29DEA"/>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67630F5E"/>
    <w:multiLevelType w:val="multilevel"/>
    <w:tmpl w:val="880C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D42B3B"/>
    <w:multiLevelType w:val="multilevel"/>
    <w:tmpl w:val="3F54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02251"/>
    <w:multiLevelType w:val="multilevel"/>
    <w:tmpl w:val="2FC29DEA"/>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6FC776E5"/>
    <w:multiLevelType w:val="hybridMultilevel"/>
    <w:tmpl w:val="EB8E6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3426B4B"/>
    <w:multiLevelType w:val="hybridMultilevel"/>
    <w:tmpl w:val="B9CC7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3F12F75"/>
    <w:multiLevelType w:val="hybridMultilevel"/>
    <w:tmpl w:val="C9D8E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4C27BF7"/>
    <w:multiLevelType w:val="multilevel"/>
    <w:tmpl w:val="28827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5FA4D4D"/>
    <w:multiLevelType w:val="hybridMultilevel"/>
    <w:tmpl w:val="192E7A3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15:restartNumberingAfterBreak="0">
    <w:nsid w:val="7D560D75"/>
    <w:multiLevelType w:val="multilevel"/>
    <w:tmpl w:val="00CCD3D4"/>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7F5375EC"/>
    <w:multiLevelType w:val="hybridMultilevel"/>
    <w:tmpl w:val="49443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4380257">
    <w:abstractNumId w:val="4"/>
  </w:num>
  <w:num w:numId="2" w16cid:durableId="1981567882">
    <w:abstractNumId w:val="7"/>
  </w:num>
  <w:num w:numId="3" w16cid:durableId="522978191">
    <w:abstractNumId w:val="25"/>
  </w:num>
  <w:num w:numId="4" w16cid:durableId="1985041104">
    <w:abstractNumId w:val="26"/>
  </w:num>
  <w:num w:numId="5" w16cid:durableId="214245310">
    <w:abstractNumId w:val="14"/>
  </w:num>
  <w:num w:numId="6" w16cid:durableId="760688145">
    <w:abstractNumId w:val="31"/>
  </w:num>
  <w:num w:numId="7" w16cid:durableId="234634414">
    <w:abstractNumId w:val="0"/>
  </w:num>
  <w:num w:numId="8" w16cid:durableId="647709965">
    <w:abstractNumId w:val="17"/>
  </w:num>
  <w:num w:numId="9" w16cid:durableId="749037703">
    <w:abstractNumId w:val="27"/>
  </w:num>
  <w:num w:numId="10" w16cid:durableId="137454986">
    <w:abstractNumId w:val="10"/>
  </w:num>
  <w:num w:numId="11" w16cid:durableId="1838495899">
    <w:abstractNumId w:val="19"/>
  </w:num>
  <w:num w:numId="12" w16cid:durableId="156457269">
    <w:abstractNumId w:val="22"/>
  </w:num>
  <w:num w:numId="13" w16cid:durableId="1815297771">
    <w:abstractNumId w:val="9"/>
  </w:num>
  <w:num w:numId="14" w16cid:durableId="2044936281">
    <w:abstractNumId w:val="15"/>
  </w:num>
  <w:num w:numId="15" w16cid:durableId="1475831736">
    <w:abstractNumId w:val="24"/>
  </w:num>
  <w:num w:numId="16" w16cid:durableId="1891184629">
    <w:abstractNumId w:val="5"/>
  </w:num>
  <w:num w:numId="17" w16cid:durableId="185338738">
    <w:abstractNumId w:val="12"/>
  </w:num>
  <w:num w:numId="18" w16cid:durableId="1108886542">
    <w:abstractNumId w:val="6"/>
  </w:num>
  <w:num w:numId="19" w16cid:durableId="2145341563">
    <w:abstractNumId w:val="29"/>
  </w:num>
  <w:num w:numId="20" w16cid:durableId="779032024">
    <w:abstractNumId w:val="11"/>
  </w:num>
  <w:num w:numId="21" w16cid:durableId="1265111421">
    <w:abstractNumId w:val="21"/>
  </w:num>
  <w:num w:numId="22" w16cid:durableId="1503623575">
    <w:abstractNumId w:val="8"/>
  </w:num>
  <w:num w:numId="23" w16cid:durableId="162817541">
    <w:abstractNumId w:val="13"/>
  </w:num>
  <w:num w:numId="24" w16cid:durableId="568152685">
    <w:abstractNumId w:val="34"/>
  </w:num>
  <w:num w:numId="25" w16cid:durableId="526918001">
    <w:abstractNumId w:val="3"/>
  </w:num>
  <w:num w:numId="26" w16cid:durableId="1022048343">
    <w:abstractNumId w:val="1"/>
  </w:num>
  <w:num w:numId="27" w16cid:durableId="271785469">
    <w:abstractNumId w:val="16"/>
  </w:num>
  <w:num w:numId="28" w16cid:durableId="1458984606">
    <w:abstractNumId w:val="32"/>
  </w:num>
  <w:num w:numId="29" w16cid:durableId="758403642">
    <w:abstractNumId w:val="20"/>
  </w:num>
  <w:num w:numId="30" w16cid:durableId="935869577">
    <w:abstractNumId w:val="30"/>
  </w:num>
  <w:num w:numId="31" w16cid:durableId="933055948">
    <w:abstractNumId w:val="28"/>
  </w:num>
  <w:num w:numId="32" w16cid:durableId="33622394">
    <w:abstractNumId w:val="2"/>
  </w:num>
  <w:num w:numId="33" w16cid:durableId="1388914335">
    <w:abstractNumId w:val="23"/>
  </w:num>
  <w:num w:numId="34" w16cid:durableId="1863786489">
    <w:abstractNumId w:val="33"/>
  </w:num>
  <w:num w:numId="35" w16cid:durableId="2571782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B15"/>
    <w:rsid w:val="00095275"/>
    <w:rsid w:val="000C32B6"/>
    <w:rsid w:val="00156239"/>
    <w:rsid w:val="00163F8C"/>
    <w:rsid w:val="00212CA0"/>
    <w:rsid w:val="00245D27"/>
    <w:rsid w:val="00253530"/>
    <w:rsid w:val="002B20E3"/>
    <w:rsid w:val="002C52A2"/>
    <w:rsid w:val="0032287A"/>
    <w:rsid w:val="00341996"/>
    <w:rsid w:val="00384CA4"/>
    <w:rsid w:val="003A5C71"/>
    <w:rsid w:val="003B56D5"/>
    <w:rsid w:val="00446A7A"/>
    <w:rsid w:val="0047780A"/>
    <w:rsid w:val="004D49D1"/>
    <w:rsid w:val="00521843"/>
    <w:rsid w:val="00536C51"/>
    <w:rsid w:val="00563122"/>
    <w:rsid w:val="005E69F9"/>
    <w:rsid w:val="00605F32"/>
    <w:rsid w:val="006116A1"/>
    <w:rsid w:val="006354A8"/>
    <w:rsid w:val="00707A6C"/>
    <w:rsid w:val="00755B15"/>
    <w:rsid w:val="007D0044"/>
    <w:rsid w:val="008A59F6"/>
    <w:rsid w:val="008D40F3"/>
    <w:rsid w:val="008E4382"/>
    <w:rsid w:val="009B5FDC"/>
    <w:rsid w:val="009E144B"/>
    <w:rsid w:val="009E39EC"/>
    <w:rsid w:val="00A140C0"/>
    <w:rsid w:val="00A2119B"/>
    <w:rsid w:val="00A25A5E"/>
    <w:rsid w:val="00A61A1B"/>
    <w:rsid w:val="00AB7EC2"/>
    <w:rsid w:val="00B01B23"/>
    <w:rsid w:val="00B855C5"/>
    <w:rsid w:val="00B86F61"/>
    <w:rsid w:val="00BC7755"/>
    <w:rsid w:val="00BD7983"/>
    <w:rsid w:val="00C72DD0"/>
    <w:rsid w:val="00CA7214"/>
    <w:rsid w:val="00DA05F1"/>
    <w:rsid w:val="00DD504B"/>
    <w:rsid w:val="00E47F07"/>
    <w:rsid w:val="00E762DB"/>
    <w:rsid w:val="00E94A4E"/>
    <w:rsid w:val="00EF46B9"/>
    <w:rsid w:val="00F70F3C"/>
    <w:rsid w:val="00FA242B"/>
    <w:rsid w:val="00FB16A6"/>
    <w:rsid w:val="116492E7"/>
    <w:rsid w:val="147F6B60"/>
    <w:rsid w:val="1EFB919F"/>
    <w:rsid w:val="5319B4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3F84"/>
  <w15:docId w15:val="{0C9A9F9E-4C01-4CD9-A660-87E8C3BC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55B1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5B15"/>
    <w:rPr>
      <w:rFonts w:ascii="Tahoma" w:hAnsi="Tahoma" w:cs="Tahoma"/>
      <w:sz w:val="16"/>
      <w:szCs w:val="16"/>
    </w:rPr>
  </w:style>
  <w:style w:type="paragraph" w:styleId="Lijstalinea">
    <w:name w:val="List Paragraph"/>
    <w:basedOn w:val="Standaard"/>
    <w:uiPriority w:val="34"/>
    <w:qFormat/>
    <w:rsid w:val="00755B15"/>
    <w:pPr>
      <w:ind w:left="720"/>
      <w:contextualSpacing/>
    </w:pPr>
  </w:style>
  <w:style w:type="character" w:styleId="Hyperlink">
    <w:name w:val="Hyperlink"/>
    <w:basedOn w:val="Standaardalinea-lettertype"/>
    <w:uiPriority w:val="99"/>
    <w:unhideWhenUsed/>
    <w:rsid w:val="00163F8C"/>
    <w:rPr>
      <w:color w:val="0000FF" w:themeColor="hyperlink"/>
      <w:u w:val="single"/>
    </w:rPr>
  </w:style>
  <w:style w:type="table" w:styleId="Tabelraster">
    <w:name w:val="Table Grid"/>
    <w:basedOn w:val="Standaardtabel"/>
    <w:uiPriority w:val="59"/>
    <w:rsid w:val="0056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62DB"/>
    <w:pPr>
      <w:autoSpaceDE w:val="0"/>
      <w:autoSpaceDN w:val="0"/>
      <w:adjustRightInd w:val="0"/>
      <w:spacing w:after="0" w:line="240" w:lineRule="auto"/>
    </w:pPr>
    <w:rPr>
      <w:rFonts w:ascii="Chalkduster" w:hAnsi="Chalkduster" w:cs="Chalkduste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467816">
      <w:bodyDiv w:val="1"/>
      <w:marLeft w:val="0"/>
      <w:marRight w:val="0"/>
      <w:marTop w:val="0"/>
      <w:marBottom w:val="0"/>
      <w:divBdr>
        <w:top w:val="none" w:sz="0" w:space="0" w:color="auto"/>
        <w:left w:val="none" w:sz="0" w:space="0" w:color="auto"/>
        <w:bottom w:val="none" w:sz="0" w:space="0" w:color="auto"/>
        <w:right w:val="none" w:sz="0" w:space="0" w:color="auto"/>
      </w:divBdr>
      <w:divsChild>
        <w:div w:id="2040008606">
          <w:marLeft w:val="0"/>
          <w:marRight w:val="0"/>
          <w:marTop w:val="0"/>
          <w:marBottom w:val="0"/>
          <w:divBdr>
            <w:top w:val="none" w:sz="0" w:space="0" w:color="auto"/>
            <w:left w:val="none" w:sz="0" w:space="0" w:color="auto"/>
            <w:bottom w:val="none" w:sz="0" w:space="0" w:color="auto"/>
            <w:right w:val="none" w:sz="0" w:space="0" w:color="auto"/>
          </w:divBdr>
          <w:divsChild>
            <w:div w:id="1004280527">
              <w:marLeft w:val="75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image" Target="media/image7.jpg"/><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hyperlink" Target="http://kanjertraining.nl/informatie-voor-ouders/pesten" TargetMode="Externa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yperlink" Target="http://www.descheperstee.skbg.n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FF7337-C5DF-4955-841D-B59B05A0A2B6}" type="doc">
      <dgm:prSet loTypeId="urn:microsoft.com/office/officeart/2005/8/layout/pyramid1" loCatId="pyramid" qsTypeId="urn:microsoft.com/office/officeart/2005/8/quickstyle/simple1" qsCatId="simple" csTypeId="urn:microsoft.com/office/officeart/2005/8/colors/accent1_2" csCatId="accent1" phldr="1"/>
      <dgm:spPr/>
    </dgm:pt>
    <dgm:pt modelId="{8ADAABA5-CD6E-4162-B283-A72E8DC2F7BF}">
      <dgm:prSet phldrT="[Tekst]" custT="1"/>
      <dgm:spPr/>
      <dgm:t>
        <a:bodyPr/>
        <a:lstStyle/>
        <a:p>
          <a:r>
            <a:rPr lang="nl-NL" sz="1100"/>
            <a:t>Hoogste </a:t>
          </a:r>
        </a:p>
        <a:p>
          <a:r>
            <a:rPr lang="nl-NL" sz="1100" b="1"/>
            <a:t>alarmfase  4</a:t>
          </a:r>
        </a:p>
        <a:p>
          <a:r>
            <a:rPr lang="nl-NL" sz="1100"/>
            <a:t>Geen uitweg.</a:t>
          </a:r>
        </a:p>
        <a:p>
          <a:r>
            <a:rPr lang="nl-NL" sz="1100"/>
            <a:t>Alle oplossingen</a:t>
          </a:r>
        </a:p>
        <a:p>
          <a:r>
            <a:rPr lang="nl-NL" sz="1100"/>
            <a:t>helpen niet.</a:t>
          </a:r>
        </a:p>
        <a:p>
          <a:r>
            <a:rPr lang="nl-NL" sz="1100"/>
            <a:t>De veiligheid van </a:t>
          </a:r>
        </a:p>
        <a:p>
          <a:r>
            <a:rPr lang="nl-NL" sz="1100"/>
            <a:t>anderen is in het </a:t>
          </a:r>
        </a:p>
        <a:p>
          <a:r>
            <a:rPr lang="nl-NL" sz="1100"/>
            <a:t>geding.</a:t>
          </a:r>
        </a:p>
      </dgm:t>
    </dgm:pt>
    <dgm:pt modelId="{EDAD4935-CACF-448C-85E1-B10C3AA6ED44}" type="parTrans" cxnId="{44FBF83F-A423-4318-9242-4634B9551FAD}">
      <dgm:prSet/>
      <dgm:spPr/>
      <dgm:t>
        <a:bodyPr/>
        <a:lstStyle/>
        <a:p>
          <a:endParaRPr lang="nl-NL"/>
        </a:p>
      </dgm:t>
    </dgm:pt>
    <dgm:pt modelId="{7B315B44-AB6A-48C8-992B-9E6AF288CF63}" type="sibTrans" cxnId="{44FBF83F-A423-4318-9242-4634B9551FAD}">
      <dgm:prSet/>
      <dgm:spPr/>
      <dgm:t>
        <a:bodyPr/>
        <a:lstStyle/>
        <a:p>
          <a:endParaRPr lang="nl-NL"/>
        </a:p>
      </dgm:t>
    </dgm:pt>
    <dgm:pt modelId="{B871BB7F-65DB-453F-8022-F662971345F0}">
      <dgm:prSet phldrT="[Tekst]" custT="1"/>
      <dgm:spPr/>
      <dgm:t>
        <a:bodyPr/>
        <a:lstStyle/>
        <a:p>
          <a:r>
            <a:rPr lang="nl-NL" sz="1100" b="1"/>
            <a:t>Alarmfase 2</a:t>
          </a:r>
        </a:p>
        <a:p>
          <a:r>
            <a:rPr lang="nl-NL" sz="1100"/>
            <a:t>Vals beschuldigen, duwen, schoppen, slaan,</a:t>
          </a:r>
          <a:br>
            <a:rPr lang="nl-NL" sz="1100"/>
          </a:br>
          <a:r>
            <a:rPr lang="nl-NL" sz="1100"/>
            <a:t>voordringen, afpakken, bedreigen, de baas spelen</a:t>
          </a:r>
          <a:br>
            <a:rPr lang="nl-NL" sz="1100"/>
          </a:br>
          <a:r>
            <a:rPr lang="nl-NL" sz="1100"/>
            <a:t>Er is sprake van opvallend gedrag, het gebeurt voor de tweede keer.</a:t>
          </a:r>
        </a:p>
      </dgm:t>
    </dgm:pt>
    <dgm:pt modelId="{B1E4F008-CEC9-4B5B-B31B-8F74403F42D0}" type="parTrans" cxnId="{911A79B6-8EC5-4658-87D4-C1431D00A1DF}">
      <dgm:prSet/>
      <dgm:spPr/>
      <dgm:t>
        <a:bodyPr/>
        <a:lstStyle/>
        <a:p>
          <a:endParaRPr lang="nl-NL"/>
        </a:p>
      </dgm:t>
    </dgm:pt>
    <dgm:pt modelId="{52110DFC-3617-4ACF-9D8A-0613A48B4D87}" type="sibTrans" cxnId="{911A79B6-8EC5-4658-87D4-C1431D00A1DF}">
      <dgm:prSet/>
      <dgm:spPr/>
      <dgm:t>
        <a:bodyPr/>
        <a:lstStyle/>
        <a:p>
          <a:endParaRPr lang="nl-NL"/>
        </a:p>
      </dgm:t>
    </dgm:pt>
    <dgm:pt modelId="{11FA270A-04A0-4206-B608-294D432FE309}">
      <dgm:prSet phldrT="[Tekst]" custT="1"/>
      <dgm:spPr/>
      <dgm:t>
        <a:bodyPr/>
        <a:lstStyle/>
        <a:p>
          <a:r>
            <a:rPr lang="nl-NL" sz="1100" b="1"/>
            <a:t>Conflict op niveau 1</a:t>
          </a:r>
        </a:p>
        <a:p>
          <a:r>
            <a:rPr lang="nl-NL" sz="1100"/>
            <a:t>ik scheld- jij scheldt, etc</a:t>
          </a:r>
        </a:p>
        <a:p>
          <a:r>
            <a:rPr lang="nl-NL" sz="1100"/>
            <a:t>Er is sprake van een toeval, het gebeurt één keer</a:t>
          </a:r>
        </a:p>
      </dgm:t>
    </dgm:pt>
    <dgm:pt modelId="{1BF2299B-B3C5-45CF-A8B5-81F72ECDA02E}" type="parTrans" cxnId="{79089299-C86C-4444-9EDA-15164002DEBE}">
      <dgm:prSet/>
      <dgm:spPr/>
      <dgm:t>
        <a:bodyPr/>
        <a:lstStyle/>
        <a:p>
          <a:endParaRPr lang="nl-NL"/>
        </a:p>
      </dgm:t>
    </dgm:pt>
    <dgm:pt modelId="{E6246342-D65C-4C24-BFFA-7C438AA67241}" type="sibTrans" cxnId="{79089299-C86C-4444-9EDA-15164002DEBE}">
      <dgm:prSet/>
      <dgm:spPr/>
      <dgm:t>
        <a:bodyPr/>
        <a:lstStyle/>
        <a:p>
          <a:endParaRPr lang="nl-NL"/>
        </a:p>
      </dgm:t>
    </dgm:pt>
    <dgm:pt modelId="{DC6F2BB5-FE56-4F51-831B-C2684A711B83}">
      <dgm:prSet custT="1"/>
      <dgm:spPr/>
      <dgm:t>
        <a:bodyPr/>
        <a:lstStyle/>
        <a:p>
          <a:r>
            <a:rPr lang="nl-NL" sz="1100" b="1"/>
            <a:t>Alarmfase 3</a:t>
          </a:r>
          <a:br>
            <a:rPr lang="nl-NL" sz="1100"/>
          </a:br>
          <a:r>
            <a:rPr lang="nl-NL" sz="1100"/>
            <a:t>Bij voortduring vals beschuldigen</a:t>
          </a:r>
          <a:br>
            <a:rPr lang="nl-NL" sz="1100"/>
          </a:br>
          <a:r>
            <a:rPr lang="nl-NL" sz="1100"/>
            <a:t>slaan, bedreigen etc.</a:t>
          </a:r>
          <a:br>
            <a:rPr lang="nl-NL" sz="1100"/>
          </a:br>
          <a:r>
            <a:rPr lang="nl-NL" sz="1100"/>
            <a:t>Er is sprake van een patroon</a:t>
          </a:r>
        </a:p>
      </dgm:t>
    </dgm:pt>
    <dgm:pt modelId="{46219BB3-780C-47CC-8B5C-27E8C4F66D9F}" type="parTrans" cxnId="{296F7C91-9AF8-4290-A018-BAA1295F2418}">
      <dgm:prSet/>
      <dgm:spPr/>
      <dgm:t>
        <a:bodyPr/>
        <a:lstStyle/>
        <a:p>
          <a:endParaRPr lang="nl-NL"/>
        </a:p>
      </dgm:t>
    </dgm:pt>
    <dgm:pt modelId="{D31A8870-AF74-4EC7-AE01-BC4D7E3A1995}" type="sibTrans" cxnId="{296F7C91-9AF8-4290-A018-BAA1295F2418}">
      <dgm:prSet/>
      <dgm:spPr/>
      <dgm:t>
        <a:bodyPr/>
        <a:lstStyle/>
        <a:p>
          <a:endParaRPr lang="nl-NL"/>
        </a:p>
      </dgm:t>
    </dgm:pt>
    <dgm:pt modelId="{D54F6EE9-8F2F-488E-A2F0-18E736542ACA}" type="pres">
      <dgm:prSet presAssocID="{A4FF7337-C5DF-4955-841D-B59B05A0A2B6}" presName="Name0" presStyleCnt="0">
        <dgm:presLayoutVars>
          <dgm:dir/>
          <dgm:animLvl val="lvl"/>
          <dgm:resizeHandles val="exact"/>
        </dgm:presLayoutVars>
      </dgm:prSet>
      <dgm:spPr/>
    </dgm:pt>
    <dgm:pt modelId="{9EF0B9C2-74AC-4536-A919-3163EFA67766}" type="pres">
      <dgm:prSet presAssocID="{8ADAABA5-CD6E-4162-B283-A72E8DC2F7BF}" presName="Name8" presStyleCnt="0"/>
      <dgm:spPr/>
    </dgm:pt>
    <dgm:pt modelId="{6B994201-909D-4AD4-884A-234D1329724E}" type="pres">
      <dgm:prSet presAssocID="{8ADAABA5-CD6E-4162-B283-A72E8DC2F7BF}" presName="level" presStyleLbl="node1" presStyleIdx="0" presStyleCnt="4" custScaleY="254295">
        <dgm:presLayoutVars>
          <dgm:chMax val="1"/>
          <dgm:bulletEnabled val="1"/>
        </dgm:presLayoutVars>
      </dgm:prSet>
      <dgm:spPr/>
    </dgm:pt>
    <dgm:pt modelId="{C74706AD-674E-4AE3-BB38-B31C92575D9F}" type="pres">
      <dgm:prSet presAssocID="{8ADAABA5-CD6E-4162-B283-A72E8DC2F7BF}" presName="levelTx" presStyleLbl="revTx" presStyleIdx="0" presStyleCnt="0">
        <dgm:presLayoutVars>
          <dgm:chMax val="1"/>
          <dgm:bulletEnabled val="1"/>
        </dgm:presLayoutVars>
      </dgm:prSet>
      <dgm:spPr/>
    </dgm:pt>
    <dgm:pt modelId="{4B3671F2-54BA-446E-98B0-686C7BCF17C2}" type="pres">
      <dgm:prSet presAssocID="{DC6F2BB5-FE56-4F51-831B-C2684A711B83}" presName="Name8" presStyleCnt="0"/>
      <dgm:spPr/>
    </dgm:pt>
    <dgm:pt modelId="{CD528A37-C85F-4729-B620-F336DF6DB789}" type="pres">
      <dgm:prSet presAssocID="{DC6F2BB5-FE56-4F51-831B-C2684A711B83}" presName="level" presStyleLbl="node1" presStyleIdx="1" presStyleCnt="4">
        <dgm:presLayoutVars>
          <dgm:chMax val="1"/>
          <dgm:bulletEnabled val="1"/>
        </dgm:presLayoutVars>
      </dgm:prSet>
      <dgm:spPr/>
    </dgm:pt>
    <dgm:pt modelId="{D8E3C055-4A6B-4390-8C92-8AEE9525CD93}" type="pres">
      <dgm:prSet presAssocID="{DC6F2BB5-FE56-4F51-831B-C2684A711B83}" presName="levelTx" presStyleLbl="revTx" presStyleIdx="0" presStyleCnt="0">
        <dgm:presLayoutVars>
          <dgm:chMax val="1"/>
          <dgm:bulletEnabled val="1"/>
        </dgm:presLayoutVars>
      </dgm:prSet>
      <dgm:spPr/>
    </dgm:pt>
    <dgm:pt modelId="{E95B8AEE-7281-452D-8525-B470E85E0510}" type="pres">
      <dgm:prSet presAssocID="{B871BB7F-65DB-453F-8022-F662971345F0}" presName="Name8" presStyleCnt="0"/>
      <dgm:spPr/>
    </dgm:pt>
    <dgm:pt modelId="{942439E7-4B43-4271-986D-76E7BA75A1EB}" type="pres">
      <dgm:prSet presAssocID="{B871BB7F-65DB-453F-8022-F662971345F0}" presName="level" presStyleLbl="node1" presStyleIdx="2" presStyleCnt="4">
        <dgm:presLayoutVars>
          <dgm:chMax val="1"/>
          <dgm:bulletEnabled val="1"/>
        </dgm:presLayoutVars>
      </dgm:prSet>
      <dgm:spPr/>
    </dgm:pt>
    <dgm:pt modelId="{D83FE9C8-FFD5-4489-B109-A0C99ECD2B4D}" type="pres">
      <dgm:prSet presAssocID="{B871BB7F-65DB-453F-8022-F662971345F0}" presName="levelTx" presStyleLbl="revTx" presStyleIdx="0" presStyleCnt="0">
        <dgm:presLayoutVars>
          <dgm:chMax val="1"/>
          <dgm:bulletEnabled val="1"/>
        </dgm:presLayoutVars>
      </dgm:prSet>
      <dgm:spPr/>
    </dgm:pt>
    <dgm:pt modelId="{D5149A04-9BD5-423D-AFED-BB3CCA3F59DE}" type="pres">
      <dgm:prSet presAssocID="{11FA270A-04A0-4206-B608-294D432FE309}" presName="Name8" presStyleCnt="0"/>
      <dgm:spPr/>
    </dgm:pt>
    <dgm:pt modelId="{01C5AD2E-91DF-4E33-A36F-1711D4C64CCB}" type="pres">
      <dgm:prSet presAssocID="{11FA270A-04A0-4206-B608-294D432FE309}" presName="level" presStyleLbl="node1" presStyleIdx="3" presStyleCnt="4">
        <dgm:presLayoutVars>
          <dgm:chMax val="1"/>
          <dgm:bulletEnabled val="1"/>
        </dgm:presLayoutVars>
      </dgm:prSet>
      <dgm:spPr/>
    </dgm:pt>
    <dgm:pt modelId="{8354EDB7-A8C3-4FEA-B634-81873343D181}" type="pres">
      <dgm:prSet presAssocID="{11FA270A-04A0-4206-B608-294D432FE309}" presName="levelTx" presStyleLbl="revTx" presStyleIdx="0" presStyleCnt="0">
        <dgm:presLayoutVars>
          <dgm:chMax val="1"/>
          <dgm:bulletEnabled val="1"/>
        </dgm:presLayoutVars>
      </dgm:prSet>
      <dgm:spPr/>
    </dgm:pt>
  </dgm:ptLst>
  <dgm:cxnLst>
    <dgm:cxn modelId="{9522F804-5610-4271-85CC-C99935A2E115}" type="presOf" srcId="{A4FF7337-C5DF-4955-841D-B59B05A0A2B6}" destId="{D54F6EE9-8F2F-488E-A2F0-18E736542ACA}" srcOrd="0" destOrd="0" presId="urn:microsoft.com/office/officeart/2005/8/layout/pyramid1"/>
    <dgm:cxn modelId="{25607113-EB05-4DAD-8D05-E96E5C65405B}" type="presOf" srcId="{DC6F2BB5-FE56-4F51-831B-C2684A711B83}" destId="{D8E3C055-4A6B-4390-8C92-8AEE9525CD93}" srcOrd="1" destOrd="0" presId="urn:microsoft.com/office/officeart/2005/8/layout/pyramid1"/>
    <dgm:cxn modelId="{BDF02932-25BD-4048-9088-69D8CE4E2ED4}" type="presOf" srcId="{B871BB7F-65DB-453F-8022-F662971345F0}" destId="{D83FE9C8-FFD5-4489-B109-A0C99ECD2B4D}" srcOrd="1" destOrd="0" presId="urn:microsoft.com/office/officeart/2005/8/layout/pyramid1"/>
    <dgm:cxn modelId="{44FBF83F-A423-4318-9242-4634B9551FAD}" srcId="{A4FF7337-C5DF-4955-841D-B59B05A0A2B6}" destId="{8ADAABA5-CD6E-4162-B283-A72E8DC2F7BF}" srcOrd="0" destOrd="0" parTransId="{EDAD4935-CACF-448C-85E1-B10C3AA6ED44}" sibTransId="{7B315B44-AB6A-48C8-992B-9E6AF288CF63}"/>
    <dgm:cxn modelId="{296F7C91-9AF8-4290-A018-BAA1295F2418}" srcId="{A4FF7337-C5DF-4955-841D-B59B05A0A2B6}" destId="{DC6F2BB5-FE56-4F51-831B-C2684A711B83}" srcOrd="1" destOrd="0" parTransId="{46219BB3-780C-47CC-8B5C-27E8C4F66D9F}" sibTransId="{D31A8870-AF74-4EC7-AE01-BC4D7E3A1995}"/>
    <dgm:cxn modelId="{79089299-C86C-4444-9EDA-15164002DEBE}" srcId="{A4FF7337-C5DF-4955-841D-B59B05A0A2B6}" destId="{11FA270A-04A0-4206-B608-294D432FE309}" srcOrd="3" destOrd="0" parTransId="{1BF2299B-B3C5-45CF-A8B5-81F72ECDA02E}" sibTransId="{E6246342-D65C-4C24-BFFA-7C438AA67241}"/>
    <dgm:cxn modelId="{87C5F7A9-BFF4-444F-93BB-644E911AC39C}" type="presOf" srcId="{8ADAABA5-CD6E-4162-B283-A72E8DC2F7BF}" destId="{C74706AD-674E-4AE3-BB38-B31C92575D9F}" srcOrd="1" destOrd="0" presId="urn:microsoft.com/office/officeart/2005/8/layout/pyramid1"/>
    <dgm:cxn modelId="{911A79B6-8EC5-4658-87D4-C1431D00A1DF}" srcId="{A4FF7337-C5DF-4955-841D-B59B05A0A2B6}" destId="{B871BB7F-65DB-453F-8022-F662971345F0}" srcOrd="2" destOrd="0" parTransId="{B1E4F008-CEC9-4B5B-B31B-8F74403F42D0}" sibTransId="{52110DFC-3617-4ACF-9D8A-0613A48B4D87}"/>
    <dgm:cxn modelId="{76DC31C3-CC54-49B1-ADE2-988EB5371677}" type="presOf" srcId="{B871BB7F-65DB-453F-8022-F662971345F0}" destId="{942439E7-4B43-4271-986D-76E7BA75A1EB}" srcOrd="0" destOrd="0" presId="urn:microsoft.com/office/officeart/2005/8/layout/pyramid1"/>
    <dgm:cxn modelId="{B8F352D9-2531-477F-B723-14FF054A0DB1}" type="presOf" srcId="{DC6F2BB5-FE56-4F51-831B-C2684A711B83}" destId="{CD528A37-C85F-4729-B620-F336DF6DB789}" srcOrd="0" destOrd="0" presId="urn:microsoft.com/office/officeart/2005/8/layout/pyramid1"/>
    <dgm:cxn modelId="{58EF1BE0-BDED-4DF2-B640-62905C15CD44}" type="presOf" srcId="{11FA270A-04A0-4206-B608-294D432FE309}" destId="{01C5AD2E-91DF-4E33-A36F-1711D4C64CCB}" srcOrd="0" destOrd="0" presId="urn:microsoft.com/office/officeart/2005/8/layout/pyramid1"/>
    <dgm:cxn modelId="{858A40F6-0DCF-44E7-878D-3484DFF139F3}" type="presOf" srcId="{11FA270A-04A0-4206-B608-294D432FE309}" destId="{8354EDB7-A8C3-4FEA-B634-81873343D181}" srcOrd="1" destOrd="0" presId="urn:microsoft.com/office/officeart/2005/8/layout/pyramid1"/>
    <dgm:cxn modelId="{EFAE70F7-B037-431E-9B02-AFC9DACA5F26}" type="presOf" srcId="{8ADAABA5-CD6E-4162-B283-A72E8DC2F7BF}" destId="{6B994201-909D-4AD4-884A-234D1329724E}" srcOrd="0" destOrd="0" presId="urn:microsoft.com/office/officeart/2005/8/layout/pyramid1"/>
    <dgm:cxn modelId="{DFDFE661-C3DB-4B17-81F9-A212DB630F1E}" type="presParOf" srcId="{D54F6EE9-8F2F-488E-A2F0-18E736542ACA}" destId="{9EF0B9C2-74AC-4536-A919-3163EFA67766}" srcOrd="0" destOrd="0" presId="urn:microsoft.com/office/officeart/2005/8/layout/pyramid1"/>
    <dgm:cxn modelId="{96D1C72A-BA69-43EB-B38A-205DAE866162}" type="presParOf" srcId="{9EF0B9C2-74AC-4536-A919-3163EFA67766}" destId="{6B994201-909D-4AD4-884A-234D1329724E}" srcOrd="0" destOrd="0" presId="urn:microsoft.com/office/officeart/2005/8/layout/pyramid1"/>
    <dgm:cxn modelId="{7E1F9234-D0C2-4EAB-8A10-18F28B5B234D}" type="presParOf" srcId="{9EF0B9C2-74AC-4536-A919-3163EFA67766}" destId="{C74706AD-674E-4AE3-BB38-B31C92575D9F}" srcOrd="1" destOrd="0" presId="urn:microsoft.com/office/officeart/2005/8/layout/pyramid1"/>
    <dgm:cxn modelId="{2A88E1C7-9DB8-414C-962B-200317BE142D}" type="presParOf" srcId="{D54F6EE9-8F2F-488E-A2F0-18E736542ACA}" destId="{4B3671F2-54BA-446E-98B0-686C7BCF17C2}" srcOrd="1" destOrd="0" presId="urn:microsoft.com/office/officeart/2005/8/layout/pyramid1"/>
    <dgm:cxn modelId="{CFEACCA0-198F-478F-900B-1FD397FA1AF2}" type="presParOf" srcId="{4B3671F2-54BA-446E-98B0-686C7BCF17C2}" destId="{CD528A37-C85F-4729-B620-F336DF6DB789}" srcOrd="0" destOrd="0" presId="urn:microsoft.com/office/officeart/2005/8/layout/pyramid1"/>
    <dgm:cxn modelId="{DDD63F55-EDC1-4536-8CF3-7EF92A936F78}" type="presParOf" srcId="{4B3671F2-54BA-446E-98B0-686C7BCF17C2}" destId="{D8E3C055-4A6B-4390-8C92-8AEE9525CD93}" srcOrd="1" destOrd="0" presId="urn:microsoft.com/office/officeart/2005/8/layout/pyramid1"/>
    <dgm:cxn modelId="{BE7DB382-3294-455D-B94E-CD53E250DAF8}" type="presParOf" srcId="{D54F6EE9-8F2F-488E-A2F0-18E736542ACA}" destId="{E95B8AEE-7281-452D-8525-B470E85E0510}" srcOrd="2" destOrd="0" presId="urn:microsoft.com/office/officeart/2005/8/layout/pyramid1"/>
    <dgm:cxn modelId="{6B2D3B6A-D9D6-44A3-9F42-B40C6DA5C0E3}" type="presParOf" srcId="{E95B8AEE-7281-452D-8525-B470E85E0510}" destId="{942439E7-4B43-4271-986D-76E7BA75A1EB}" srcOrd="0" destOrd="0" presId="urn:microsoft.com/office/officeart/2005/8/layout/pyramid1"/>
    <dgm:cxn modelId="{20FF16F5-53C2-4213-AB9C-28C01C97342D}" type="presParOf" srcId="{E95B8AEE-7281-452D-8525-B470E85E0510}" destId="{D83FE9C8-FFD5-4489-B109-A0C99ECD2B4D}" srcOrd="1" destOrd="0" presId="urn:microsoft.com/office/officeart/2005/8/layout/pyramid1"/>
    <dgm:cxn modelId="{973ADB4A-593F-4EDA-996D-5E3249F09657}" type="presParOf" srcId="{D54F6EE9-8F2F-488E-A2F0-18E736542ACA}" destId="{D5149A04-9BD5-423D-AFED-BB3CCA3F59DE}" srcOrd="3" destOrd="0" presId="urn:microsoft.com/office/officeart/2005/8/layout/pyramid1"/>
    <dgm:cxn modelId="{6D4953E3-90E2-4B8A-9C88-76993CA9F0EE}" type="presParOf" srcId="{D5149A04-9BD5-423D-AFED-BB3CCA3F59DE}" destId="{01C5AD2E-91DF-4E33-A36F-1711D4C64CCB}" srcOrd="0" destOrd="0" presId="urn:microsoft.com/office/officeart/2005/8/layout/pyramid1"/>
    <dgm:cxn modelId="{0B07F708-7CAB-41C6-83CC-F10662DDA8FB}" type="presParOf" srcId="{D5149A04-9BD5-423D-AFED-BB3CCA3F59DE}" destId="{8354EDB7-A8C3-4FEA-B634-81873343D181}" srcOrd="1" destOrd="0" presId="urn:microsoft.com/office/officeart/2005/8/layout/pyramid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994201-909D-4AD4-884A-234D1329724E}">
      <dsp:nvSpPr>
        <dsp:cNvPr id="0" name=""/>
        <dsp:cNvSpPr/>
      </dsp:nvSpPr>
      <dsp:spPr>
        <a:xfrm>
          <a:off x="1295608" y="0"/>
          <a:ext cx="2196444" cy="3241486"/>
        </a:xfrm>
        <a:prstGeom prst="trapezoid">
          <a:avLst>
            <a:gd name="adj" fmla="val 5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nl-NL" sz="1100" kern="1200"/>
            <a:t>Hoogste </a:t>
          </a:r>
        </a:p>
        <a:p>
          <a:pPr marL="0" lvl="0" indent="0" algn="ctr" defTabSz="488950">
            <a:lnSpc>
              <a:spcPct val="90000"/>
            </a:lnSpc>
            <a:spcBef>
              <a:spcPct val="0"/>
            </a:spcBef>
            <a:spcAft>
              <a:spcPct val="35000"/>
            </a:spcAft>
            <a:buNone/>
          </a:pPr>
          <a:r>
            <a:rPr lang="nl-NL" sz="1100" b="1" kern="1200"/>
            <a:t>alarmfase  4</a:t>
          </a:r>
        </a:p>
        <a:p>
          <a:pPr marL="0" lvl="0" indent="0" algn="ctr" defTabSz="488950">
            <a:lnSpc>
              <a:spcPct val="90000"/>
            </a:lnSpc>
            <a:spcBef>
              <a:spcPct val="0"/>
            </a:spcBef>
            <a:spcAft>
              <a:spcPct val="35000"/>
            </a:spcAft>
            <a:buNone/>
          </a:pPr>
          <a:r>
            <a:rPr lang="nl-NL" sz="1100" kern="1200"/>
            <a:t>Geen uitweg.</a:t>
          </a:r>
        </a:p>
        <a:p>
          <a:pPr marL="0" lvl="0" indent="0" algn="ctr" defTabSz="488950">
            <a:lnSpc>
              <a:spcPct val="90000"/>
            </a:lnSpc>
            <a:spcBef>
              <a:spcPct val="0"/>
            </a:spcBef>
            <a:spcAft>
              <a:spcPct val="35000"/>
            </a:spcAft>
            <a:buNone/>
          </a:pPr>
          <a:r>
            <a:rPr lang="nl-NL" sz="1100" kern="1200"/>
            <a:t>Alle oplossingen</a:t>
          </a:r>
        </a:p>
        <a:p>
          <a:pPr marL="0" lvl="0" indent="0" algn="ctr" defTabSz="488950">
            <a:lnSpc>
              <a:spcPct val="90000"/>
            </a:lnSpc>
            <a:spcBef>
              <a:spcPct val="0"/>
            </a:spcBef>
            <a:spcAft>
              <a:spcPct val="35000"/>
            </a:spcAft>
            <a:buNone/>
          </a:pPr>
          <a:r>
            <a:rPr lang="nl-NL" sz="1100" kern="1200"/>
            <a:t>helpen niet.</a:t>
          </a:r>
        </a:p>
        <a:p>
          <a:pPr marL="0" lvl="0" indent="0" algn="ctr" defTabSz="488950">
            <a:lnSpc>
              <a:spcPct val="90000"/>
            </a:lnSpc>
            <a:spcBef>
              <a:spcPct val="0"/>
            </a:spcBef>
            <a:spcAft>
              <a:spcPct val="35000"/>
            </a:spcAft>
            <a:buNone/>
          </a:pPr>
          <a:r>
            <a:rPr lang="nl-NL" sz="1100" kern="1200"/>
            <a:t>De veiligheid van </a:t>
          </a:r>
        </a:p>
        <a:p>
          <a:pPr marL="0" lvl="0" indent="0" algn="ctr" defTabSz="488950">
            <a:lnSpc>
              <a:spcPct val="90000"/>
            </a:lnSpc>
            <a:spcBef>
              <a:spcPct val="0"/>
            </a:spcBef>
            <a:spcAft>
              <a:spcPct val="35000"/>
            </a:spcAft>
            <a:buNone/>
          </a:pPr>
          <a:r>
            <a:rPr lang="nl-NL" sz="1100" kern="1200"/>
            <a:t>anderen is in het </a:t>
          </a:r>
        </a:p>
        <a:p>
          <a:pPr marL="0" lvl="0" indent="0" algn="ctr" defTabSz="488950">
            <a:lnSpc>
              <a:spcPct val="90000"/>
            </a:lnSpc>
            <a:spcBef>
              <a:spcPct val="0"/>
            </a:spcBef>
            <a:spcAft>
              <a:spcPct val="35000"/>
            </a:spcAft>
            <a:buNone/>
          </a:pPr>
          <a:r>
            <a:rPr lang="nl-NL" sz="1100" kern="1200"/>
            <a:t>geding.</a:t>
          </a:r>
        </a:p>
      </dsp:txBody>
      <dsp:txXfrm>
        <a:off x="1295608" y="0"/>
        <a:ext cx="2196444" cy="3241486"/>
      </dsp:txXfrm>
    </dsp:sp>
    <dsp:sp modelId="{CD528A37-C85F-4729-B620-F336DF6DB789}">
      <dsp:nvSpPr>
        <dsp:cNvPr id="0" name=""/>
        <dsp:cNvSpPr/>
      </dsp:nvSpPr>
      <dsp:spPr>
        <a:xfrm>
          <a:off x="863738" y="3241486"/>
          <a:ext cx="3060183" cy="1274695"/>
        </a:xfrm>
        <a:prstGeom prst="trapezoid">
          <a:avLst>
            <a:gd name="adj" fmla="val 3388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nl-NL" sz="1100" b="1" kern="1200"/>
            <a:t>Alarmfase 3</a:t>
          </a:r>
          <a:br>
            <a:rPr lang="nl-NL" sz="1100" kern="1200"/>
          </a:br>
          <a:r>
            <a:rPr lang="nl-NL" sz="1100" kern="1200"/>
            <a:t>Bij voortduring vals beschuldigen</a:t>
          </a:r>
          <a:br>
            <a:rPr lang="nl-NL" sz="1100" kern="1200"/>
          </a:br>
          <a:r>
            <a:rPr lang="nl-NL" sz="1100" kern="1200"/>
            <a:t>slaan, bedreigen etc.</a:t>
          </a:r>
          <a:br>
            <a:rPr lang="nl-NL" sz="1100" kern="1200"/>
          </a:br>
          <a:r>
            <a:rPr lang="nl-NL" sz="1100" kern="1200"/>
            <a:t>Er is sprake van een patroon</a:t>
          </a:r>
        </a:p>
      </dsp:txBody>
      <dsp:txXfrm>
        <a:off x="1399270" y="3241486"/>
        <a:ext cx="1989119" cy="1274695"/>
      </dsp:txXfrm>
    </dsp:sp>
    <dsp:sp modelId="{942439E7-4B43-4271-986D-76E7BA75A1EB}">
      <dsp:nvSpPr>
        <dsp:cNvPr id="0" name=""/>
        <dsp:cNvSpPr/>
      </dsp:nvSpPr>
      <dsp:spPr>
        <a:xfrm>
          <a:off x="431869" y="4516182"/>
          <a:ext cx="3923922" cy="1274695"/>
        </a:xfrm>
        <a:prstGeom prst="trapezoid">
          <a:avLst>
            <a:gd name="adj" fmla="val 3388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nl-NL" sz="1100" b="1" kern="1200"/>
            <a:t>Alarmfase 2</a:t>
          </a:r>
        </a:p>
        <a:p>
          <a:pPr marL="0" lvl="0" indent="0" algn="ctr" defTabSz="488950">
            <a:lnSpc>
              <a:spcPct val="90000"/>
            </a:lnSpc>
            <a:spcBef>
              <a:spcPct val="0"/>
            </a:spcBef>
            <a:spcAft>
              <a:spcPct val="35000"/>
            </a:spcAft>
            <a:buNone/>
          </a:pPr>
          <a:r>
            <a:rPr lang="nl-NL" sz="1100" kern="1200"/>
            <a:t>Vals beschuldigen, duwen, schoppen, slaan,</a:t>
          </a:r>
          <a:br>
            <a:rPr lang="nl-NL" sz="1100" kern="1200"/>
          </a:br>
          <a:r>
            <a:rPr lang="nl-NL" sz="1100" kern="1200"/>
            <a:t>voordringen, afpakken, bedreigen, de baas spelen</a:t>
          </a:r>
          <a:br>
            <a:rPr lang="nl-NL" sz="1100" kern="1200"/>
          </a:br>
          <a:r>
            <a:rPr lang="nl-NL" sz="1100" kern="1200"/>
            <a:t>Er is sprake van opvallend gedrag, het gebeurt voor de tweede keer.</a:t>
          </a:r>
        </a:p>
      </dsp:txBody>
      <dsp:txXfrm>
        <a:off x="1118555" y="4516182"/>
        <a:ext cx="2550549" cy="1274695"/>
      </dsp:txXfrm>
    </dsp:sp>
    <dsp:sp modelId="{01C5AD2E-91DF-4E33-A36F-1711D4C64CCB}">
      <dsp:nvSpPr>
        <dsp:cNvPr id="0" name=""/>
        <dsp:cNvSpPr/>
      </dsp:nvSpPr>
      <dsp:spPr>
        <a:xfrm>
          <a:off x="0" y="5790877"/>
          <a:ext cx="4787660" cy="1274695"/>
        </a:xfrm>
        <a:prstGeom prst="trapezoid">
          <a:avLst>
            <a:gd name="adj" fmla="val 3388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nl-NL" sz="1100" b="1" kern="1200"/>
            <a:t>Conflict op niveau 1</a:t>
          </a:r>
        </a:p>
        <a:p>
          <a:pPr marL="0" lvl="0" indent="0" algn="ctr" defTabSz="488950">
            <a:lnSpc>
              <a:spcPct val="90000"/>
            </a:lnSpc>
            <a:spcBef>
              <a:spcPct val="0"/>
            </a:spcBef>
            <a:spcAft>
              <a:spcPct val="35000"/>
            </a:spcAft>
            <a:buNone/>
          </a:pPr>
          <a:r>
            <a:rPr lang="nl-NL" sz="1100" kern="1200"/>
            <a:t>ik scheld- jij scheldt, etc</a:t>
          </a:r>
        </a:p>
        <a:p>
          <a:pPr marL="0" lvl="0" indent="0" algn="ctr" defTabSz="488950">
            <a:lnSpc>
              <a:spcPct val="90000"/>
            </a:lnSpc>
            <a:spcBef>
              <a:spcPct val="0"/>
            </a:spcBef>
            <a:spcAft>
              <a:spcPct val="35000"/>
            </a:spcAft>
            <a:buNone/>
          </a:pPr>
          <a:r>
            <a:rPr lang="nl-NL" sz="1100" kern="1200"/>
            <a:t>Er is sprake van een toeval, het gebeurt één keer</a:t>
          </a:r>
        </a:p>
      </dsp:txBody>
      <dsp:txXfrm>
        <a:off x="837840" y="5790877"/>
        <a:ext cx="3111979" cy="127469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F95B29BA74CA44805807640EEDAE7B" ma:contentTypeVersion="19" ma:contentTypeDescription="Een nieuw document maken." ma:contentTypeScope="" ma:versionID="400e771bdd427f6af4be19b6bbbb4526">
  <xsd:schema xmlns:xsd="http://www.w3.org/2001/XMLSchema" xmlns:xs="http://www.w3.org/2001/XMLSchema" xmlns:p="http://schemas.microsoft.com/office/2006/metadata/properties" xmlns:ns2="9595b15a-a987-49a0-ba3c-88d1a483b5dd" xmlns:ns3="b6c914f6-9ab0-4a31-96ab-579e05c15aad" targetNamespace="http://schemas.microsoft.com/office/2006/metadata/properties" ma:root="true" ma:fieldsID="d40e3902b25ab3124bbd59ec9876cab3" ns2:_="" ns3:_="">
    <xsd:import namespace="9595b15a-a987-49a0-ba3c-88d1a483b5dd"/>
    <xsd:import namespace="b6c914f6-9ab0-4a31-96ab-579e05c15aa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5b15a-a987-49a0-ba3c-88d1a483b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46f6f3b-f372-4d02-851c-01c893fd140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914f6-9ab0-4a31-96ab-579e05c15aad"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1d10509d-75e4-4e3d-be58-e0abe2b01ea8}" ma:internalName="TaxCatchAll" ma:showField="CatchAllData" ma:web="b6c914f6-9ab0-4a31-96ab-579e05c15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95b15a-a987-49a0-ba3c-88d1a483b5dd">
      <Terms xmlns="http://schemas.microsoft.com/office/infopath/2007/PartnerControls"/>
    </lcf76f155ced4ddcb4097134ff3c332f>
    <TaxCatchAll xmlns="b6c914f6-9ab0-4a31-96ab-579e05c15a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81B2C-900A-4D1F-95E6-9B23AD61E7A5}"/>
</file>

<file path=customXml/itemProps2.xml><?xml version="1.0" encoding="utf-8"?>
<ds:datastoreItem xmlns:ds="http://schemas.openxmlformats.org/officeDocument/2006/customXml" ds:itemID="{C7C0C5FA-13B4-49A1-8D50-48484B148FDF}">
  <ds:schemaRefs>
    <ds:schemaRef ds:uri="http://schemas.microsoft.com/office/2006/metadata/properties"/>
    <ds:schemaRef ds:uri="http://schemas.microsoft.com/office/infopath/2007/PartnerControls"/>
    <ds:schemaRef ds:uri="9595b15a-a987-49a0-ba3c-88d1a483b5dd"/>
    <ds:schemaRef ds:uri="b6c914f6-9ab0-4a31-96ab-579e05c15aad"/>
  </ds:schemaRefs>
</ds:datastoreItem>
</file>

<file path=customXml/itemProps3.xml><?xml version="1.0" encoding="utf-8"?>
<ds:datastoreItem xmlns:ds="http://schemas.openxmlformats.org/officeDocument/2006/customXml" ds:itemID="{EB5160FB-FC88-4E03-992C-8DB3FE742EC2}">
  <ds:schemaRefs>
    <ds:schemaRef ds:uri="http://schemas.openxmlformats.org/officeDocument/2006/bibliography"/>
  </ds:schemaRefs>
</ds:datastoreItem>
</file>

<file path=customXml/itemProps4.xml><?xml version="1.0" encoding="utf-8"?>
<ds:datastoreItem xmlns:ds="http://schemas.openxmlformats.org/officeDocument/2006/customXml" ds:itemID="{CA29B2E2-4BE1-4EB7-8565-D5227F3A7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1937</Words>
  <Characters>10656</Characters>
  <Application>Microsoft Office Word</Application>
  <DocSecurity>0</DocSecurity>
  <Lines>88</Lines>
  <Paragraphs>25</Paragraphs>
  <ScaleCrop>false</ScaleCrop>
  <Company>Deklas.nu</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Ijsseldijk</dc:creator>
  <cp:lastModifiedBy>Monique Bakker</cp:lastModifiedBy>
  <cp:revision>8</cp:revision>
  <cp:lastPrinted>2014-12-15T18:44:00Z</cp:lastPrinted>
  <dcterms:created xsi:type="dcterms:W3CDTF">2023-09-29T11:24:00Z</dcterms:created>
  <dcterms:modified xsi:type="dcterms:W3CDTF">2025-02-17T12:46:00Z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0x0101008EF95B29BA74CA44805807640EEDAE7B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